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66C6" w14:textId="77777777" w:rsidR="00907E78" w:rsidRPr="005B1827" w:rsidRDefault="005B1827">
      <w:pPr>
        <w:pStyle w:val="TOC1"/>
        <w:rPr>
          <w:rFonts w:ascii="Times New Roman" w:hAnsi="Times New Roman"/>
          <w:noProof/>
          <w:sz w:val="22"/>
        </w:rPr>
      </w:pPr>
      <w:r w:rsidRPr="00E23311">
        <w:rPr>
          <w:rFonts w:ascii="Times New Roman" w:hAnsi="Times New Roman"/>
          <w:sz w:val="24"/>
          <w:szCs w:val="24"/>
        </w:rPr>
        <w:fldChar w:fldCharType="begin"/>
      </w:r>
      <w:r w:rsidRPr="00E23311">
        <w:rPr>
          <w:rFonts w:ascii="Times New Roman" w:hAnsi="Times New Roman"/>
          <w:sz w:val="24"/>
          <w:szCs w:val="24"/>
        </w:rPr>
        <w:instrText xml:space="preserve"> TOC \o "1-3" \h \z \u </w:instrText>
      </w:r>
      <w:r w:rsidRPr="00E23311">
        <w:rPr>
          <w:rFonts w:ascii="Times New Roman" w:hAnsi="Times New Roman"/>
          <w:sz w:val="24"/>
          <w:szCs w:val="24"/>
        </w:rPr>
        <w:fldChar w:fldCharType="separate"/>
      </w:r>
      <w:hyperlink w:anchor="_Toc256000011" w:history="1">
        <w:r w:rsidRPr="005B1827">
          <w:rPr>
            <w:rStyle w:val="Hyperlink"/>
            <w:rFonts w:ascii="Times New Roman" w:hAnsi="Times New Roman"/>
          </w:rPr>
          <w:t>1.</w:t>
        </w:r>
        <w:r w:rsidRPr="005B1827">
          <w:rPr>
            <w:rFonts w:ascii="Times New Roman" w:hAnsi="Times New Roman"/>
            <w:noProof/>
            <w:sz w:val="22"/>
          </w:rPr>
          <w:tab/>
        </w:r>
        <w:r w:rsidRPr="005B1827">
          <w:rPr>
            <w:rStyle w:val="Hyperlink"/>
            <w:rFonts w:ascii="Times New Roman" w:hAnsi="Times New Roman"/>
          </w:rPr>
          <w:t>Mērķis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_Toc256000011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1</w:t>
        </w:r>
        <w:r w:rsidRPr="005B1827">
          <w:rPr>
            <w:rFonts w:ascii="Times New Roman" w:hAnsi="Times New Roman"/>
          </w:rPr>
          <w:fldChar w:fldCharType="end"/>
        </w:r>
      </w:hyperlink>
    </w:p>
    <w:p w14:paraId="61EDBC3A" w14:textId="77777777" w:rsidR="00907E78" w:rsidRPr="005B1827" w:rsidRDefault="005B1827">
      <w:pPr>
        <w:pStyle w:val="TOC1"/>
        <w:rPr>
          <w:rFonts w:ascii="Times New Roman" w:hAnsi="Times New Roman"/>
          <w:noProof/>
          <w:sz w:val="22"/>
        </w:rPr>
      </w:pPr>
      <w:hyperlink w:anchor="_Toc256000012" w:history="1">
        <w:r w:rsidRPr="005B1827">
          <w:rPr>
            <w:rStyle w:val="Hyperlink"/>
            <w:rFonts w:ascii="Times New Roman" w:hAnsi="Times New Roman"/>
          </w:rPr>
          <w:t>2.</w:t>
        </w:r>
        <w:r w:rsidRPr="005B1827">
          <w:rPr>
            <w:rFonts w:ascii="Times New Roman" w:hAnsi="Times New Roman"/>
            <w:noProof/>
            <w:sz w:val="22"/>
          </w:rPr>
          <w:tab/>
        </w:r>
        <w:r w:rsidRPr="005B1827">
          <w:rPr>
            <w:rStyle w:val="Hyperlink"/>
            <w:rFonts w:ascii="Times New Roman" w:hAnsi="Times New Roman"/>
          </w:rPr>
          <w:t>Marķēšanas prasības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_Toc256000012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1</w:t>
        </w:r>
        <w:r w:rsidRPr="005B1827">
          <w:rPr>
            <w:rFonts w:ascii="Times New Roman" w:hAnsi="Times New Roman"/>
          </w:rPr>
          <w:fldChar w:fldCharType="end"/>
        </w:r>
      </w:hyperlink>
    </w:p>
    <w:p w14:paraId="785AF866" w14:textId="77777777" w:rsidR="00907E78" w:rsidRPr="005B1827" w:rsidRDefault="005B1827">
      <w:pPr>
        <w:pStyle w:val="TOC1"/>
        <w:rPr>
          <w:rFonts w:ascii="Times New Roman" w:hAnsi="Times New Roman"/>
          <w:noProof/>
          <w:sz w:val="22"/>
        </w:rPr>
      </w:pPr>
      <w:hyperlink w:anchor="_Toc256000013" w:history="1">
        <w:r w:rsidRPr="005B1827">
          <w:rPr>
            <w:rStyle w:val="Hyperlink"/>
            <w:rFonts w:ascii="Times New Roman" w:hAnsi="Times New Roman"/>
          </w:rPr>
          <w:t>3.</w:t>
        </w:r>
        <w:r w:rsidRPr="005B1827">
          <w:rPr>
            <w:rFonts w:ascii="Times New Roman" w:hAnsi="Times New Roman"/>
            <w:noProof/>
            <w:sz w:val="22"/>
          </w:rPr>
          <w:tab/>
        </w:r>
        <w:r w:rsidRPr="005B1827">
          <w:rPr>
            <w:rStyle w:val="Hyperlink"/>
            <w:rFonts w:ascii="Times New Roman" w:hAnsi="Times New Roman"/>
          </w:rPr>
          <w:t>Ter</w:t>
        </w:r>
        <w:r w:rsidRPr="005B1827">
          <w:rPr>
            <w:rStyle w:val="Hyperlink"/>
            <w:rFonts w:ascii="Times New Roman" w:hAnsi="Times New Roman"/>
          </w:rPr>
          <w:t>min</w:t>
        </w:r>
        <w:r w:rsidR="00F814B2" w:rsidRPr="005B1827">
          <w:rPr>
            <w:rStyle w:val="Hyperlink"/>
            <w:rFonts w:ascii="Times New Roman" w:hAnsi="Times New Roman"/>
          </w:rPr>
          <w:t>u skaidrojums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_Toc256000013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2</w:t>
        </w:r>
        <w:r w:rsidRPr="005B1827">
          <w:rPr>
            <w:rFonts w:ascii="Times New Roman" w:hAnsi="Times New Roman"/>
          </w:rPr>
          <w:fldChar w:fldCharType="end"/>
        </w:r>
      </w:hyperlink>
    </w:p>
    <w:p w14:paraId="54F86082" w14:textId="77777777" w:rsidR="00907E78" w:rsidRPr="005B1827" w:rsidRDefault="005B1827">
      <w:pPr>
        <w:pStyle w:val="TOC1"/>
        <w:rPr>
          <w:rFonts w:ascii="Times New Roman" w:hAnsi="Times New Roman"/>
          <w:noProof/>
          <w:sz w:val="22"/>
        </w:rPr>
      </w:pPr>
      <w:hyperlink w:anchor="_Toc256000014" w:history="1">
        <w:r w:rsidRPr="005B1827">
          <w:rPr>
            <w:rStyle w:val="Hyperlink"/>
            <w:rFonts w:ascii="Times New Roman" w:hAnsi="Times New Roman"/>
          </w:rPr>
          <w:t>4.</w:t>
        </w:r>
        <w:r w:rsidRPr="005B1827">
          <w:rPr>
            <w:rFonts w:ascii="Times New Roman" w:hAnsi="Times New Roman"/>
            <w:noProof/>
            <w:sz w:val="22"/>
          </w:rPr>
          <w:tab/>
        </w:r>
        <w:r w:rsidRPr="005B1827">
          <w:rPr>
            <w:rStyle w:val="Hyperlink"/>
            <w:rFonts w:ascii="Times New Roman" w:hAnsi="Times New Roman"/>
          </w:rPr>
          <w:t>Asins komponentu marķējumu veidi un to interpretācija</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_Toc256000014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2</w:t>
        </w:r>
        <w:r w:rsidRPr="005B1827">
          <w:rPr>
            <w:rFonts w:ascii="Times New Roman" w:hAnsi="Times New Roman"/>
          </w:rPr>
          <w:fldChar w:fldCharType="end"/>
        </w:r>
      </w:hyperlink>
    </w:p>
    <w:p w14:paraId="579B3404" w14:textId="77777777" w:rsidR="00907E78" w:rsidRPr="005B1827" w:rsidRDefault="005B1827">
      <w:pPr>
        <w:pStyle w:val="TOC1"/>
        <w:rPr>
          <w:rFonts w:ascii="Times New Roman" w:hAnsi="Times New Roman"/>
          <w:noProof/>
          <w:sz w:val="22"/>
        </w:rPr>
      </w:pPr>
      <w:hyperlink w:anchor="_Toc256000015" w:history="1">
        <w:r w:rsidRPr="005B1827">
          <w:rPr>
            <w:rStyle w:val="Hyperlink"/>
            <w:rFonts w:ascii="Times New Roman" w:hAnsi="Times New Roman"/>
          </w:rPr>
          <w:t>5.</w:t>
        </w:r>
        <w:r w:rsidRPr="005B1827">
          <w:rPr>
            <w:rFonts w:ascii="Times New Roman" w:hAnsi="Times New Roman"/>
            <w:noProof/>
            <w:sz w:val="22"/>
          </w:rPr>
          <w:tab/>
        </w:r>
        <w:r w:rsidRPr="005B1827">
          <w:rPr>
            <w:rStyle w:val="Hyperlink"/>
            <w:rFonts w:ascii="Times New Roman" w:hAnsi="Times New Roman"/>
          </w:rPr>
          <w:t>K</w:t>
        </w:r>
        <w:r w:rsidR="00053DB0" w:rsidRPr="005B1827">
          <w:rPr>
            <w:rStyle w:val="Hyperlink"/>
            <w:rFonts w:ascii="Times New Roman" w:hAnsi="Times New Roman"/>
          </w:rPr>
          <w:t>odu un numuru interpretācija</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_Toc256000015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4</w:t>
        </w:r>
        <w:r w:rsidRPr="005B1827">
          <w:rPr>
            <w:rFonts w:ascii="Times New Roman" w:hAnsi="Times New Roman"/>
          </w:rPr>
          <w:fldChar w:fldCharType="end"/>
        </w:r>
      </w:hyperlink>
    </w:p>
    <w:p w14:paraId="782760A8" w14:textId="77777777" w:rsidR="00907E78" w:rsidRPr="005B1827" w:rsidRDefault="005B1827">
      <w:pPr>
        <w:pStyle w:val="TOC2"/>
        <w:rPr>
          <w:rFonts w:ascii="Times New Roman" w:hAnsi="Times New Roman"/>
          <w:noProof/>
          <w:sz w:val="22"/>
        </w:rPr>
      </w:pPr>
      <w:hyperlink w:anchor="_Toc256000022" w:history="1">
        <w:r w:rsidRPr="005B1827">
          <w:rPr>
            <w:rStyle w:val="Hyperlink"/>
            <w:rFonts w:ascii="Times New Roman" w:hAnsi="Times New Roman"/>
          </w:rPr>
          <w:t>5.1.</w:t>
        </w:r>
        <w:r w:rsidRPr="005B1827">
          <w:rPr>
            <w:rFonts w:ascii="Times New Roman" w:hAnsi="Times New Roman"/>
            <w:noProof/>
            <w:sz w:val="22"/>
          </w:rPr>
          <w:tab/>
        </w:r>
        <w:r w:rsidRPr="005B1827">
          <w:rPr>
            <w:rStyle w:val="Hyperlink"/>
            <w:rFonts w:ascii="Times New Roman" w:hAnsi="Times New Roman"/>
          </w:rPr>
          <w:t>D</w:t>
        </w:r>
        <w:r w:rsidR="00053DB0" w:rsidRPr="005B1827">
          <w:rPr>
            <w:rStyle w:val="Hyperlink"/>
            <w:rFonts w:ascii="Times New Roman" w:hAnsi="Times New Roman"/>
          </w:rPr>
          <w:t>onācijas numurs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_Toc256000022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4</w:t>
        </w:r>
        <w:r w:rsidRPr="005B1827">
          <w:rPr>
            <w:rFonts w:ascii="Times New Roman" w:hAnsi="Times New Roman"/>
          </w:rPr>
          <w:fldChar w:fldCharType="end"/>
        </w:r>
      </w:hyperlink>
    </w:p>
    <w:p w14:paraId="19B3F9C1" w14:textId="77777777" w:rsidR="00907E78" w:rsidRPr="005B1827" w:rsidRDefault="005B1827">
      <w:pPr>
        <w:pStyle w:val="TOC2"/>
        <w:rPr>
          <w:rFonts w:ascii="Times New Roman" w:hAnsi="Times New Roman"/>
          <w:noProof/>
          <w:sz w:val="22"/>
        </w:rPr>
      </w:pPr>
      <w:hyperlink w:anchor="_Toc256000023" w:history="1">
        <w:r w:rsidRPr="005B1827">
          <w:rPr>
            <w:rStyle w:val="Hyperlink"/>
            <w:rFonts w:ascii="Times New Roman" w:hAnsi="Times New Roman"/>
          </w:rPr>
          <w:t>5.2.</w:t>
        </w:r>
        <w:r w:rsidRPr="005B1827">
          <w:rPr>
            <w:rFonts w:ascii="Times New Roman" w:hAnsi="Times New Roman"/>
            <w:noProof/>
            <w:sz w:val="22"/>
          </w:rPr>
          <w:tab/>
        </w:r>
        <w:r w:rsidRPr="005B1827">
          <w:rPr>
            <w:rStyle w:val="Hyperlink"/>
            <w:rFonts w:ascii="Times New Roman" w:hAnsi="Times New Roman"/>
          </w:rPr>
          <w:t>P</w:t>
        </w:r>
        <w:r w:rsidR="00053DB0" w:rsidRPr="005B1827">
          <w:rPr>
            <w:rStyle w:val="Hyperlink"/>
            <w:rFonts w:ascii="Times New Roman" w:hAnsi="Times New Roman"/>
          </w:rPr>
          <w:t>rodukta kods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_Toc256000023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5</w:t>
        </w:r>
        <w:r w:rsidRPr="005B1827">
          <w:rPr>
            <w:rFonts w:ascii="Times New Roman" w:hAnsi="Times New Roman"/>
          </w:rPr>
          <w:fldChar w:fldCharType="end"/>
        </w:r>
      </w:hyperlink>
    </w:p>
    <w:p w14:paraId="28812A2C" w14:textId="5D3DBF06" w:rsidR="00907E78" w:rsidRPr="005B1827" w:rsidRDefault="005B1827">
      <w:pPr>
        <w:pStyle w:val="TOC1"/>
        <w:rPr>
          <w:rFonts w:ascii="Times New Roman" w:hAnsi="Times New Roman"/>
          <w:noProof/>
          <w:sz w:val="22"/>
        </w:rPr>
      </w:pPr>
      <w:hyperlink w:anchor="_Toc256000024" w:history="1">
        <w:r w:rsidRPr="005B1827">
          <w:rPr>
            <w:rStyle w:val="Hyperlink"/>
            <w:rFonts w:ascii="Times New Roman" w:hAnsi="Times New Roman"/>
          </w:rPr>
          <w:t>Vēres</w:t>
        </w:r>
        <w:r w:rsidRPr="005B1827">
          <w:rPr>
            <w:rStyle w:val="Hyperlink"/>
            <w:rFonts w:ascii="Times New Roman" w:hAnsi="Times New Roman"/>
          </w:rPr>
          <w:tab/>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_Toc256000024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5</w:t>
        </w:r>
        <w:r w:rsidRPr="005B1827">
          <w:rPr>
            <w:rFonts w:ascii="Times New Roman" w:hAnsi="Times New Roman"/>
          </w:rPr>
          <w:fldChar w:fldCharType="end"/>
        </w:r>
      </w:hyperlink>
    </w:p>
    <w:p w14:paraId="7E3B9147" w14:textId="77777777" w:rsidR="00907E78" w:rsidRPr="005B1827" w:rsidRDefault="005B1827">
      <w:pPr>
        <w:pStyle w:val="TOC1"/>
        <w:rPr>
          <w:rFonts w:ascii="Times New Roman" w:hAnsi="Times New Roman"/>
          <w:noProof/>
          <w:sz w:val="22"/>
        </w:rPr>
      </w:pPr>
      <w:hyperlink w:anchor="_Toc256000025" w:history="1">
        <w:r w:rsidRPr="005B1827">
          <w:rPr>
            <w:rStyle w:val="Hyperlink"/>
            <w:rFonts w:ascii="Times New Roman" w:hAnsi="Times New Roman"/>
          </w:rPr>
          <w:t>Dokumentā izmantotie saīsinājumi</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w:instrText>
        </w:r>
        <w:r w:rsidRPr="005B1827">
          <w:rPr>
            <w:rFonts w:ascii="Times New Roman" w:hAnsi="Times New Roman"/>
          </w:rPr>
          <w:instrText xml:space="preserve">6000025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6</w:t>
        </w:r>
        <w:r w:rsidRPr="005B1827">
          <w:rPr>
            <w:rFonts w:ascii="Times New Roman" w:hAnsi="Times New Roman"/>
          </w:rPr>
          <w:fldChar w:fldCharType="end"/>
        </w:r>
      </w:hyperlink>
    </w:p>
    <w:p w14:paraId="4E4152F1" w14:textId="77777777" w:rsidR="00907E78" w:rsidRPr="005B1827" w:rsidRDefault="005B1827">
      <w:pPr>
        <w:pStyle w:val="TOC1"/>
        <w:rPr>
          <w:rFonts w:ascii="Times New Roman" w:hAnsi="Times New Roman"/>
          <w:noProof/>
          <w:sz w:val="22"/>
        </w:rPr>
      </w:pPr>
      <w:hyperlink w:anchor="_Toc256000027" w:history="1">
        <w:r w:rsidR="002F36C4" w:rsidRPr="005B1827">
          <w:rPr>
            <w:rStyle w:val="Hyperlink"/>
            <w:rFonts w:ascii="Times New Roman" w:hAnsi="Times New Roman"/>
          </w:rPr>
          <w:t>1</w:t>
        </w:r>
        <w:r w:rsidR="00913FEB" w:rsidRPr="005B1827">
          <w:rPr>
            <w:rStyle w:val="Hyperlink"/>
            <w:rFonts w:ascii="Times New Roman" w:hAnsi="Times New Roman"/>
          </w:rPr>
          <w:t>.pielikums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_Toc256000027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7</w:t>
        </w:r>
        <w:r w:rsidRPr="005B1827">
          <w:rPr>
            <w:rFonts w:ascii="Times New Roman" w:hAnsi="Times New Roman"/>
          </w:rPr>
          <w:fldChar w:fldCharType="end"/>
        </w:r>
      </w:hyperlink>
    </w:p>
    <w:p w14:paraId="3B17D506" w14:textId="77777777" w:rsidR="00907E78" w:rsidRPr="005B1827" w:rsidRDefault="005B1827">
      <w:pPr>
        <w:pStyle w:val="TOC1"/>
        <w:rPr>
          <w:rFonts w:ascii="Times New Roman" w:hAnsi="Times New Roman"/>
          <w:noProof/>
          <w:sz w:val="22"/>
        </w:rPr>
      </w:pPr>
      <w:hyperlink w:anchor="_Toc256000028" w:history="1">
        <w:r w:rsidRPr="005B1827">
          <w:rPr>
            <w:rStyle w:val="Hyperlink"/>
            <w:rFonts w:ascii="Times New Roman" w:hAnsi="Times New Roman"/>
          </w:rPr>
          <w:t>2</w:t>
        </w:r>
        <w:r w:rsidR="0020079A" w:rsidRPr="005B1827">
          <w:rPr>
            <w:rStyle w:val="Hyperlink"/>
            <w:rFonts w:ascii="Times New Roman" w:hAnsi="Times New Roman"/>
          </w:rPr>
          <w:t>.pielikums</w:t>
        </w:r>
        <w:r w:rsidRPr="005B1827">
          <w:rPr>
            <w:rFonts w:ascii="Times New Roman" w:hAnsi="Times New Roman"/>
          </w:rPr>
          <w:tab/>
        </w:r>
        <w:r w:rsidRPr="005B1827">
          <w:rPr>
            <w:rFonts w:ascii="Times New Roman" w:hAnsi="Times New Roman"/>
          </w:rPr>
          <w:fldChar w:fldCharType="begin"/>
        </w:r>
        <w:r w:rsidRPr="005B1827">
          <w:rPr>
            <w:rFonts w:ascii="Times New Roman" w:hAnsi="Times New Roman"/>
          </w:rPr>
          <w:instrText xml:space="preserve"> PAGEREF _Toc256000028 \h </w:instrText>
        </w:r>
        <w:r w:rsidRPr="005B1827">
          <w:rPr>
            <w:rFonts w:ascii="Times New Roman" w:hAnsi="Times New Roman"/>
          </w:rPr>
        </w:r>
        <w:r w:rsidRPr="005B1827">
          <w:rPr>
            <w:rFonts w:ascii="Times New Roman" w:hAnsi="Times New Roman"/>
          </w:rPr>
          <w:fldChar w:fldCharType="separate"/>
        </w:r>
        <w:r w:rsidRPr="005B1827">
          <w:rPr>
            <w:rFonts w:ascii="Times New Roman" w:hAnsi="Times New Roman"/>
          </w:rPr>
          <w:t>8</w:t>
        </w:r>
        <w:r w:rsidRPr="005B1827">
          <w:rPr>
            <w:rFonts w:ascii="Times New Roman" w:hAnsi="Times New Roman"/>
          </w:rPr>
          <w:fldChar w:fldCharType="end"/>
        </w:r>
      </w:hyperlink>
    </w:p>
    <w:p w14:paraId="1C54091E" w14:textId="77777777" w:rsidR="00851898" w:rsidRPr="00313028" w:rsidRDefault="005B1827" w:rsidP="001F1114">
      <w:pPr>
        <w:tabs>
          <w:tab w:val="left" w:pos="567"/>
        </w:tabs>
        <w:spacing w:before="40"/>
        <w:jc w:val="both"/>
        <w:rPr>
          <w:rFonts w:ascii="Times New Roman" w:hAnsi="Times New Roman"/>
          <w:b/>
          <w:sz w:val="12"/>
          <w:szCs w:val="12"/>
        </w:rPr>
      </w:pPr>
      <w:r w:rsidRPr="00E23311">
        <w:rPr>
          <w:rFonts w:ascii="Times New Roman" w:hAnsi="Times New Roman"/>
          <w:bCs/>
          <w:sz w:val="24"/>
          <w:szCs w:val="24"/>
        </w:rPr>
        <w:fldChar w:fldCharType="end"/>
      </w:r>
    </w:p>
    <w:p w14:paraId="5EEE97BE" w14:textId="77777777" w:rsidR="005950CE" w:rsidRPr="00313028" w:rsidRDefault="005B1827" w:rsidP="005A2D24">
      <w:pPr>
        <w:pStyle w:val="Heading1"/>
        <w:numPr>
          <w:ilvl w:val="0"/>
          <w:numId w:val="48"/>
        </w:numPr>
        <w:spacing w:after="120"/>
        <w:ind w:left="567" w:hanging="567"/>
        <w:rPr>
          <w:rFonts w:ascii="Times New Roman" w:hAnsi="Times New Roman"/>
        </w:rPr>
      </w:pPr>
      <w:bookmarkStart w:id="0" w:name="_Toc256000011"/>
      <w:bookmarkStart w:id="1" w:name="_Ref37920776"/>
      <w:r w:rsidRPr="00313028">
        <w:rPr>
          <w:rFonts w:ascii="Times New Roman" w:hAnsi="Times New Roman"/>
        </w:rPr>
        <w:t>Mērķis</w:t>
      </w:r>
      <w:bookmarkEnd w:id="0"/>
      <w:bookmarkEnd w:id="1"/>
      <w:r w:rsidRPr="00313028">
        <w:rPr>
          <w:rFonts w:ascii="Times New Roman" w:hAnsi="Times New Roman"/>
          <w:color w:val="000000"/>
          <w:lang w:eastAsia="lv-LV"/>
        </w:rPr>
        <w:t xml:space="preserve"> </w:t>
      </w:r>
    </w:p>
    <w:p w14:paraId="024037AF" w14:textId="77777777" w:rsidR="001F1114" w:rsidRPr="002A13BD" w:rsidRDefault="005B1827" w:rsidP="002A13BD">
      <w:pPr>
        <w:spacing w:before="120" w:after="120"/>
        <w:ind w:left="567"/>
        <w:jc w:val="both"/>
        <w:rPr>
          <w:rFonts w:ascii="Times New Roman" w:hAnsi="Times New Roman"/>
          <w:sz w:val="24"/>
          <w:szCs w:val="24"/>
        </w:rPr>
      </w:pPr>
      <w:r w:rsidRPr="002A13BD">
        <w:rPr>
          <w:rFonts w:ascii="Times New Roman" w:hAnsi="Times New Roman"/>
          <w:color w:val="000000"/>
          <w:sz w:val="24"/>
          <w:szCs w:val="24"/>
          <w:lang w:eastAsia="lv-LV"/>
        </w:rPr>
        <w:t>Dokumenta mērķis ir</w:t>
      </w:r>
      <w:r w:rsidR="00CA1F7B" w:rsidRPr="002A13BD">
        <w:rPr>
          <w:rFonts w:ascii="Times New Roman" w:hAnsi="Times New Roman"/>
          <w:color w:val="000000"/>
          <w:sz w:val="24"/>
          <w:szCs w:val="24"/>
          <w:lang w:eastAsia="lv-LV"/>
        </w:rPr>
        <w:t xml:space="preserve"> </w:t>
      </w:r>
      <w:r w:rsidR="00BD2C1E" w:rsidRPr="002A13BD">
        <w:rPr>
          <w:rFonts w:ascii="Times New Roman" w:hAnsi="Times New Roman"/>
          <w:sz w:val="24"/>
          <w:szCs w:val="24"/>
        </w:rPr>
        <w:t>i</w:t>
      </w:r>
      <w:r w:rsidRPr="002A13BD">
        <w:rPr>
          <w:rFonts w:ascii="Times New Roman" w:hAnsi="Times New Roman"/>
          <w:sz w:val="24"/>
          <w:szCs w:val="24"/>
        </w:rPr>
        <w:t xml:space="preserve">zskaidrot </w:t>
      </w:r>
      <w:r w:rsidR="00BD2C1E" w:rsidRPr="002A13BD">
        <w:rPr>
          <w:rFonts w:ascii="Times New Roman" w:hAnsi="Times New Roman"/>
          <w:sz w:val="24"/>
          <w:szCs w:val="24"/>
        </w:rPr>
        <w:t xml:space="preserve">ārstniecības iestāžu </w:t>
      </w:r>
      <w:r w:rsidRPr="002A13BD">
        <w:rPr>
          <w:rFonts w:ascii="Times New Roman" w:hAnsi="Times New Roman"/>
          <w:sz w:val="24"/>
          <w:szCs w:val="24"/>
        </w:rPr>
        <w:t>AK</w:t>
      </w:r>
      <w:r w:rsidR="00BD2C1E" w:rsidRPr="002A13BD">
        <w:rPr>
          <w:rFonts w:ascii="Times New Roman" w:hAnsi="Times New Roman"/>
          <w:sz w:val="24"/>
          <w:szCs w:val="24"/>
        </w:rPr>
        <w:t xml:space="preserve"> </w:t>
      </w:r>
      <w:r w:rsidRPr="002A13BD">
        <w:rPr>
          <w:rFonts w:ascii="Times New Roman" w:hAnsi="Times New Roman"/>
          <w:color w:val="000000"/>
          <w:sz w:val="24"/>
          <w:szCs w:val="24"/>
          <w:lang w:eastAsia="lv-LV"/>
        </w:rPr>
        <w:t xml:space="preserve">asins komponentu marķēšanas </w:t>
      </w:r>
      <w:r w:rsidR="00BD2C1E" w:rsidRPr="002A13BD">
        <w:rPr>
          <w:rFonts w:ascii="Times New Roman" w:hAnsi="Times New Roman"/>
          <w:color w:val="000000"/>
          <w:sz w:val="24"/>
          <w:szCs w:val="24"/>
          <w:lang w:eastAsia="lv-LV"/>
        </w:rPr>
        <w:t xml:space="preserve">prasības un </w:t>
      </w:r>
      <w:r w:rsidR="00CA1F7B" w:rsidRPr="002A13BD">
        <w:rPr>
          <w:rFonts w:ascii="Times New Roman" w:hAnsi="Times New Roman"/>
          <w:color w:val="000000"/>
          <w:sz w:val="24"/>
          <w:szCs w:val="24"/>
          <w:lang w:eastAsia="lv-LV"/>
        </w:rPr>
        <w:t>to interpretāciju</w:t>
      </w:r>
      <w:r w:rsidR="00E3249B" w:rsidRPr="002A13BD">
        <w:rPr>
          <w:rFonts w:ascii="Times New Roman" w:hAnsi="Times New Roman"/>
          <w:sz w:val="24"/>
          <w:szCs w:val="24"/>
        </w:rPr>
        <w:t>.</w:t>
      </w:r>
    </w:p>
    <w:p w14:paraId="74A4D803" w14:textId="77777777" w:rsidR="007A5E3F" w:rsidRPr="00313028" w:rsidRDefault="005B1827" w:rsidP="001F1114">
      <w:pPr>
        <w:pStyle w:val="Heading1"/>
        <w:numPr>
          <w:ilvl w:val="0"/>
          <w:numId w:val="48"/>
        </w:numPr>
        <w:spacing w:before="240" w:after="120"/>
        <w:ind w:left="567" w:hanging="567"/>
        <w:rPr>
          <w:rFonts w:ascii="Times New Roman" w:hAnsi="Times New Roman"/>
        </w:rPr>
      </w:pPr>
      <w:bookmarkStart w:id="2" w:name="_Toc256000012"/>
      <w:bookmarkStart w:id="3" w:name="_Ref38309700"/>
      <w:r w:rsidRPr="00313028">
        <w:rPr>
          <w:rFonts w:ascii="Times New Roman" w:hAnsi="Times New Roman"/>
        </w:rPr>
        <w:t>Marķēšanas prasības</w:t>
      </w:r>
      <w:bookmarkEnd w:id="2"/>
      <w:bookmarkEnd w:id="3"/>
      <w:r w:rsidR="007A120E" w:rsidRPr="00313028">
        <w:rPr>
          <w:rFonts w:ascii="Times New Roman" w:hAnsi="Times New Roman"/>
        </w:rPr>
        <w:t xml:space="preserve"> </w:t>
      </w:r>
    </w:p>
    <w:p w14:paraId="72FFE812" w14:textId="77777777" w:rsidR="00F51ACE" w:rsidRPr="00313028" w:rsidRDefault="005B1827" w:rsidP="002A13BD">
      <w:pPr>
        <w:numPr>
          <w:ilvl w:val="1"/>
          <w:numId w:val="48"/>
        </w:numPr>
        <w:spacing w:before="120"/>
        <w:ind w:left="567" w:hanging="567"/>
        <w:jc w:val="both"/>
        <w:rPr>
          <w:rFonts w:ascii="Times New Roman" w:hAnsi="Times New Roman"/>
          <w:b/>
          <w:sz w:val="24"/>
          <w:szCs w:val="24"/>
        </w:rPr>
      </w:pPr>
      <w:r w:rsidRPr="00313028">
        <w:rPr>
          <w:rFonts w:ascii="Times New Roman" w:hAnsi="Times New Roman"/>
          <w:sz w:val="24"/>
          <w:szCs w:val="24"/>
        </w:rPr>
        <w:t>A</w:t>
      </w:r>
      <w:r w:rsidR="007A5E3F" w:rsidRPr="00313028">
        <w:rPr>
          <w:rFonts w:ascii="Times New Roman" w:hAnsi="Times New Roman"/>
          <w:sz w:val="24"/>
          <w:szCs w:val="24"/>
        </w:rPr>
        <w:t>sins komponentu marķēšanas nepieciešamību nosaka</w:t>
      </w:r>
      <w:r w:rsidRPr="00313028">
        <w:rPr>
          <w:rFonts w:ascii="Times New Roman" w:hAnsi="Times New Roman"/>
          <w:sz w:val="24"/>
          <w:szCs w:val="24"/>
        </w:rPr>
        <w:t>:</w:t>
      </w:r>
    </w:p>
    <w:p w14:paraId="5E76EA8E" w14:textId="77777777" w:rsidR="00F51ACE" w:rsidRPr="00313028" w:rsidRDefault="005B1827" w:rsidP="00124415">
      <w:pPr>
        <w:pStyle w:val="Style2"/>
      </w:pPr>
      <w:r w:rsidRPr="00313028">
        <w:t>MK noteikumi Nr. 1037 “Noteikumi par cilvēka asiņu un asins komponentu savākšanas, testēšanas, apstrādes, uzglabāšanas un izp</w:t>
      </w:r>
      <w:r w:rsidRPr="00313028">
        <w:t>latīšanas kvalitātes un drošības standartiem</w:t>
      </w:r>
      <w:r w:rsidR="00526BD7">
        <w:t xml:space="preserve">, </w:t>
      </w:r>
      <w:r w:rsidR="00526BD7" w:rsidRPr="005138E2">
        <w:rPr>
          <w:u w:val="double"/>
        </w:rPr>
        <w:t xml:space="preserve">ievešanas un izvešanas nosacījumiem, kā </w:t>
      </w:r>
      <w:r w:rsidR="005138E2" w:rsidRPr="005138E2">
        <w:rPr>
          <w:u w:val="double"/>
        </w:rPr>
        <w:t>arī</w:t>
      </w:r>
      <w:r w:rsidR="005138E2" w:rsidRPr="00313028">
        <w:t xml:space="preserve"> kompensāciju</w:t>
      </w:r>
      <w:r w:rsidRPr="00313028">
        <w:t xml:space="preserve"> par izdevumiem zaudētā asins apjoma atjaunošanai</w:t>
      </w:r>
      <w:r w:rsidR="005F262E" w:rsidRPr="00313028">
        <w:t>”</w:t>
      </w:r>
      <w:r w:rsidRPr="00313028">
        <w:t xml:space="preserve"> (27.12.2005.);</w:t>
      </w:r>
    </w:p>
    <w:p w14:paraId="131138B5" w14:textId="77777777" w:rsidR="00CA1F7B" w:rsidRPr="00313028" w:rsidRDefault="005B1827" w:rsidP="00124415">
      <w:pPr>
        <w:pStyle w:val="Style2"/>
        <w:rPr>
          <w:b/>
        </w:rPr>
      </w:pPr>
      <w:r w:rsidRPr="00313028">
        <w:t>Labas prakses pamatnostādnes</w:t>
      </w:r>
      <w:r w:rsidR="00F51ACE" w:rsidRPr="00313028">
        <w:t xml:space="preserve"> asins </w:t>
      </w:r>
      <w:proofErr w:type="spellStart"/>
      <w:r w:rsidR="00F51ACE" w:rsidRPr="00313028">
        <w:t>sagatavotājiestādēm</w:t>
      </w:r>
      <w:proofErr w:type="spellEnd"/>
      <w:r w:rsidR="00F51ACE" w:rsidRPr="00313028">
        <w:t xml:space="preserve">, kurām ir jāievēro Direktīvas 2005/62/EK prasības (15.02.2018.) </w:t>
      </w:r>
      <w:r w:rsidR="00F51ACE" w:rsidRPr="00124415">
        <w:rPr>
          <w:lang w:val="en-US"/>
        </w:rPr>
        <w:t xml:space="preserve">(„Good Practice Guidelines for blood establishments and hospital blood banks”, Guide to the preparation, use and quality assurance of blood components, EDQM, </w:t>
      </w:r>
      <w:r w:rsidR="007B4339" w:rsidRPr="00124415">
        <w:rPr>
          <w:lang w:val="en-US"/>
        </w:rPr>
        <w:t>current version</w:t>
      </w:r>
      <w:proofErr w:type="gramStart"/>
      <w:r w:rsidR="00F51ACE" w:rsidRPr="00124415">
        <w:rPr>
          <w:lang w:val="en-US"/>
        </w:rPr>
        <w:t>);</w:t>
      </w:r>
      <w:proofErr w:type="gramEnd"/>
    </w:p>
    <w:p w14:paraId="16B9398B" w14:textId="77777777" w:rsidR="00E8187A" w:rsidRPr="00313028" w:rsidRDefault="005B1827" w:rsidP="00124415">
      <w:pPr>
        <w:pStyle w:val="Style2"/>
        <w:rPr>
          <w:b/>
        </w:rPr>
      </w:pPr>
      <w:r w:rsidRPr="00313028">
        <w:t xml:space="preserve">ISBT 128 </w:t>
      </w:r>
      <w:r w:rsidRPr="00313028">
        <w:t>standarts</w:t>
      </w:r>
      <w:r w:rsidR="004D4B55">
        <w:t xml:space="preserve"> </w:t>
      </w:r>
      <w:r w:rsidR="004D4B55" w:rsidRPr="004D4B55">
        <w:rPr>
          <w:i/>
        </w:rPr>
        <w:t>„</w:t>
      </w:r>
      <w:r w:rsidR="004D4B55" w:rsidRPr="00124415">
        <w:rPr>
          <w:i/>
          <w:lang w:val="en-US"/>
        </w:rPr>
        <w:t>Technical Specification</w:t>
      </w:r>
      <w:r w:rsidR="004D4B55" w:rsidRPr="004D4B55">
        <w:rPr>
          <w:i/>
        </w:rPr>
        <w:t>”</w:t>
      </w:r>
      <w:r w:rsidRPr="00313028">
        <w:t xml:space="preserve">, kas nosaka vispārējo un unikālo </w:t>
      </w:r>
      <w:proofErr w:type="spellStart"/>
      <w:r w:rsidRPr="00313028">
        <w:t>donāciju</w:t>
      </w:r>
      <w:proofErr w:type="spellEnd"/>
      <w:r w:rsidRPr="00313028">
        <w:t xml:space="preserve"> numurēšanas sistēmu, starptautiski standartizētus produktu nosaukumus, datu struktūru svītrkodiem un etiķetēm, kā arī prasības elektroniskai datu apmaiņai.</w:t>
      </w:r>
    </w:p>
    <w:p w14:paraId="5AE14F67" w14:textId="77777777" w:rsidR="00CA1F7B" w:rsidRPr="00313028" w:rsidRDefault="005B1827" w:rsidP="002A13BD">
      <w:pPr>
        <w:numPr>
          <w:ilvl w:val="1"/>
          <w:numId w:val="48"/>
        </w:numPr>
        <w:spacing w:before="120" w:after="120"/>
        <w:ind w:left="567" w:hanging="567"/>
        <w:jc w:val="both"/>
        <w:rPr>
          <w:rFonts w:ascii="Times New Roman" w:hAnsi="Times New Roman"/>
          <w:sz w:val="24"/>
          <w:szCs w:val="24"/>
        </w:rPr>
      </w:pPr>
      <w:r w:rsidRPr="00313028">
        <w:rPr>
          <w:rFonts w:ascii="Times New Roman" w:hAnsi="Times New Roman"/>
          <w:sz w:val="24"/>
          <w:szCs w:val="24"/>
        </w:rPr>
        <w:t>Marķēšana nodrošina as</w:t>
      </w:r>
      <w:r w:rsidRPr="00313028">
        <w:rPr>
          <w:rFonts w:ascii="Times New Roman" w:hAnsi="Times New Roman"/>
          <w:sz w:val="24"/>
          <w:szCs w:val="24"/>
        </w:rPr>
        <w:t xml:space="preserve">ins komponentu viennozīmīgu identifikāciju </w:t>
      </w:r>
      <w:r w:rsidR="005A508F" w:rsidRPr="00313028">
        <w:rPr>
          <w:rFonts w:ascii="Times New Roman" w:hAnsi="Times New Roman"/>
          <w:sz w:val="24"/>
          <w:szCs w:val="24"/>
        </w:rPr>
        <w:t>un</w:t>
      </w:r>
      <w:r w:rsidRPr="00313028">
        <w:rPr>
          <w:rFonts w:ascii="Times New Roman" w:hAnsi="Times New Roman"/>
          <w:sz w:val="24"/>
          <w:szCs w:val="24"/>
        </w:rPr>
        <w:t xml:space="preserve"> izsekojamību</w:t>
      </w:r>
      <w:r w:rsidR="000E3DAD" w:rsidRPr="00313028">
        <w:rPr>
          <w:rFonts w:ascii="Times New Roman" w:hAnsi="Times New Roman"/>
          <w:sz w:val="24"/>
          <w:szCs w:val="24"/>
        </w:rPr>
        <w:t xml:space="preserve"> </w:t>
      </w:r>
      <w:r w:rsidR="000E3DAD" w:rsidRPr="00313028">
        <w:rPr>
          <w:rFonts w:ascii="Times New Roman" w:hAnsi="Times New Roman"/>
          <w:sz w:val="24"/>
          <w:szCs w:val="24"/>
        </w:rPr>
        <w:br/>
        <w:t>(sk. 1.att.)</w:t>
      </w:r>
      <w:r w:rsidRPr="00313028">
        <w:rPr>
          <w:rFonts w:ascii="Times New Roman" w:hAnsi="Times New Roman"/>
          <w:sz w:val="24"/>
          <w:szCs w:val="24"/>
        </w:rPr>
        <w:t xml:space="preserve"> no donora līdz recipientam un tā tiek uzskatīta par kritiski ietekmējošu procesu. </w:t>
      </w:r>
    </w:p>
    <w:p w14:paraId="10B00E51" w14:textId="77777777" w:rsidR="00D6481B" w:rsidRPr="00313028" w:rsidRDefault="005B1827" w:rsidP="0090272C">
      <w:pPr>
        <w:ind w:left="-567"/>
        <w:jc w:val="center"/>
        <w:rPr>
          <w:rFonts w:ascii="Times New Roman" w:hAnsi="Times New Roman"/>
          <w:i/>
          <w:iCs/>
        </w:rPr>
      </w:pPr>
      <w:r>
        <w:object w:dxaOrig="10174" w:dyaOrig="3645" w14:anchorId="3EC03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85pt;height:182.15pt" o:ole="">
            <v:imagedata r:id="rId8" o:title=""/>
          </v:shape>
          <o:OLEObject Type="Embed" ProgID="Visio.Drawing.15" ShapeID="_x0000_i1025" DrawAspect="Content" ObjectID="_1710078508" r:id="rId9"/>
        </w:object>
      </w:r>
      <w:r w:rsidRPr="00313028">
        <w:rPr>
          <w:rFonts w:ascii="Times New Roman" w:hAnsi="Times New Roman"/>
          <w:i/>
          <w:iCs/>
          <w:sz w:val="24"/>
          <w:szCs w:val="24"/>
        </w:rPr>
        <w:t>1.att</w:t>
      </w:r>
      <w:r w:rsidR="00CC4878" w:rsidRPr="00313028">
        <w:rPr>
          <w:rFonts w:ascii="Times New Roman" w:hAnsi="Times New Roman"/>
          <w:i/>
          <w:iCs/>
          <w:sz w:val="24"/>
          <w:szCs w:val="24"/>
        </w:rPr>
        <w:t>.</w:t>
      </w:r>
      <w:r w:rsidR="000E3DAD" w:rsidRPr="00313028">
        <w:rPr>
          <w:rFonts w:ascii="Times New Roman" w:hAnsi="Times New Roman"/>
          <w:i/>
          <w:iCs/>
          <w:sz w:val="24"/>
          <w:szCs w:val="24"/>
        </w:rPr>
        <w:t xml:space="preserve"> Asins komponentu izsekojamīb</w:t>
      </w:r>
      <w:r w:rsidR="00C463AE">
        <w:rPr>
          <w:rFonts w:ascii="Times New Roman" w:hAnsi="Times New Roman"/>
          <w:i/>
          <w:iCs/>
          <w:sz w:val="24"/>
          <w:szCs w:val="24"/>
        </w:rPr>
        <w:t>a</w:t>
      </w:r>
      <w:r w:rsidR="00C463AE" w:rsidRPr="00C463AE">
        <w:rPr>
          <w:rFonts w:ascii="Times New Roman" w:hAnsi="Times New Roman"/>
          <w:i/>
          <w:iCs/>
          <w:sz w:val="24"/>
          <w:szCs w:val="24"/>
        </w:rPr>
        <w:t xml:space="preserve"> </w:t>
      </w:r>
      <w:r>
        <w:rPr>
          <w:rStyle w:val="EndnoteReference"/>
          <w:rFonts w:ascii="Times New Roman" w:hAnsi="Times New Roman"/>
          <w:i/>
          <w:iCs/>
          <w:sz w:val="24"/>
          <w:szCs w:val="24"/>
        </w:rPr>
        <w:endnoteReference w:id="1"/>
      </w:r>
    </w:p>
    <w:p w14:paraId="4D22027B" w14:textId="77777777" w:rsidR="005A508F" w:rsidRPr="00313028" w:rsidRDefault="005B1827" w:rsidP="002A13BD">
      <w:pPr>
        <w:numPr>
          <w:ilvl w:val="1"/>
          <w:numId w:val="48"/>
        </w:numPr>
        <w:spacing w:before="120" w:after="120"/>
        <w:ind w:left="567" w:hanging="567"/>
        <w:jc w:val="both"/>
        <w:rPr>
          <w:rFonts w:ascii="Times New Roman" w:hAnsi="Times New Roman"/>
          <w:sz w:val="24"/>
          <w:szCs w:val="24"/>
        </w:rPr>
      </w:pPr>
      <w:r w:rsidRPr="00313028">
        <w:rPr>
          <w:rFonts w:ascii="Times New Roman" w:hAnsi="Times New Roman"/>
          <w:sz w:val="24"/>
          <w:szCs w:val="24"/>
        </w:rPr>
        <w:t xml:space="preserve">Jebkuram svītrkodam uz etiķetes ir pievienots klāt vizuāli salasāms teksts, kas atšifrē svītrkodā ietvertu informāciju. </w:t>
      </w:r>
    </w:p>
    <w:p w14:paraId="2CC60658" w14:textId="77777777" w:rsidR="00CA1F7B" w:rsidRPr="00313028" w:rsidRDefault="005B1827" w:rsidP="005B1827">
      <w:pPr>
        <w:numPr>
          <w:ilvl w:val="1"/>
          <w:numId w:val="48"/>
        </w:numPr>
        <w:spacing w:before="120" w:after="120"/>
        <w:ind w:left="567" w:hanging="567"/>
        <w:jc w:val="both"/>
        <w:rPr>
          <w:rFonts w:ascii="Times New Roman" w:hAnsi="Times New Roman"/>
          <w:sz w:val="24"/>
          <w:szCs w:val="24"/>
        </w:rPr>
      </w:pPr>
      <w:r w:rsidRPr="00313028">
        <w:rPr>
          <w:rFonts w:ascii="Times New Roman" w:hAnsi="Times New Roman"/>
          <w:sz w:val="24"/>
          <w:szCs w:val="24"/>
        </w:rPr>
        <w:t>Asins komponentu nosaukumi un produktu kodi ir apkopoti 2.pielikumā.</w:t>
      </w:r>
    </w:p>
    <w:p w14:paraId="43EE39C2" w14:textId="77777777" w:rsidR="007A5E3F" w:rsidRPr="00313028" w:rsidRDefault="005B1827" w:rsidP="008047FC">
      <w:pPr>
        <w:pStyle w:val="Heading1"/>
        <w:numPr>
          <w:ilvl w:val="0"/>
          <w:numId w:val="48"/>
        </w:numPr>
        <w:spacing w:before="240" w:after="120"/>
        <w:ind w:left="709" w:hanging="567"/>
        <w:rPr>
          <w:rFonts w:ascii="Times New Roman" w:hAnsi="Times New Roman"/>
        </w:rPr>
      </w:pPr>
      <w:bookmarkStart w:id="4" w:name="_Toc256000013"/>
      <w:r w:rsidRPr="00313028">
        <w:rPr>
          <w:rFonts w:ascii="Times New Roman" w:hAnsi="Times New Roman"/>
        </w:rPr>
        <w:lastRenderedPageBreak/>
        <w:t>Termin</w:t>
      </w:r>
      <w:r w:rsidR="00F814B2" w:rsidRPr="00313028">
        <w:rPr>
          <w:rFonts w:ascii="Times New Roman" w:hAnsi="Times New Roman"/>
        </w:rPr>
        <w:t>u skaidrojums</w:t>
      </w:r>
      <w:bookmarkEnd w:id="4"/>
      <w:r w:rsidRPr="00313028">
        <w:rPr>
          <w:rFonts w:ascii="Times New Roman" w:hAnsi="Times New Roman"/>
        </w:rPr>
        <w:t xml:space="preserve"> </w:t>
      </w:r>
    </w:p>
    <w:p w14:paraId="252A8E83"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Donācijas identifikācijas numurs</w:t>
      </w:r>
      <w:r w:rsidRPr="00313028">
        <w:rPr>
          <w:rFonts w:ascii="Times New Roman" w:hAnsi="Times New Roman"/>
          <w:sz w:val="24"/>
          <w:szCs w:val="24"/>
        </w:rPr>
        <w:t xml:space="preserve"> (saīsināta f</w:t>
      </w:r>
      <w:r w:rsidRPr="00313028">
        <w:rPr>
          <w:rFonts w:ascii="Times New Roman" w:hAnsi="Times New Roman"/>
          <w:sz w:val="24"/>
          <w:szCs w:val="24"/>
        </w:rPr>
        <w:t>orma: donācijas numurs)</w:t>
      </w:r>
      <w:r w:rsidR="000819E8" w:rsidRPr="00313028">
        <w:rPr>
          <w:rFonts w:ascii="Times New Roman" w:hAnsi="Times New Roman"/>
          <w:sz w:val="24"/>
          <w:szCs w:val="24"/>
        </w:rPr>
        <w:t xml:space="preserve"> </w:t>
      </w:r>
      <w:r w:rsidRPr="00313028">
        <w:rPr>
          <w:rFonts w:ascii="Times New Roman" w:hAnsi="Times New Roman"/>
          <w:sz w:val="24"/>
          <w:szCs w:val="24"/>
        </w:rPr>
        <w:t xml:space="preserve">– jebkurā vietā pasaulē simts gadu laikā asins vai asins komponenta donācijas vai pulēta produkta unikāls identifikācijas numurs. </w:t>
      </w:r>
    </w:p>
    <w:p w14:paraId="6CA9F28E"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Produkta kods</w:t>
      </w:r>
      <w:r w:rsidRPr="00313028">
        <w:rPr>
          <w:rFonts w:ascii="Times New Roman" w:hAnsi="Times New Roman"/>
          <w:sz w:val="24"/>
          <w:szCs w:val="24"/>
        </w:rPr>
        <w:t xml:space="preserve"> – kods produkta identifikācijai atbilstoši ISBT 128 standarta shēmai un klasifikācijai, kas var ietvert papildu</w:t>
      </w:r>
      <w:r w:rsidRPr="00313028">
        <w:rPr>
          <w:rFonts w:ascii="Times New Roman" w:hAnsi="Times New Roman"/>
          <w:sz w:val="24"/>
          <w:szCs w:val="24"/>
        </w:rPr>
        <w:t xml:space="preserve">s informāciju par produktu: piem., ka produkts tika sadalīts mazākās devās. </w:t>
      </w:r>
    </w:p>
    <w:p w14:paraId="4ECB2FEA"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Asins komponenta devas identifikācija</w:t>
      </w:r>
      <w:r w:rsidRPr="00313028">
        <w:rPr>
          <w:rFonts w:ascii="Times New Roman" w:hAnsi="Times New Roman"/>
          <w:sz w:val="24"/>
          <w:szCs w:val="24"/>
        </w:rPr>
        <w:t xml:space="preserve"> – asins komponenta devu viennozīmīgi identificē donā</w:t>
      </w:r>
      <w:r w:rsidR="00DE0358" w:rsidRPr="00313028">
        <w:rPr>
          <w:rFonts w:ascii="Times New Roman" w:hAnsi="Times New Roman"/>
          <w:sz w:val="24"/>
          <w:szCs w:val="24"/>
        </w:rPr>
        <w:t xml:space="preserve">cijas numurs un produkta kods. </w:t>
      </w:r>
      <w:r w:rsidRPr="00313028">
        <w:rPr>
          <w:rFonts w:ascii="Times New Roman" w:hAnsi="Times New Roman"/>
          <w:sz w:val="24"/>
          <w:szCs w:val="24"/>
        </w:rPr>
        <w:t xml:space="preserve"> </w:t>
      </w:r>
    </w:p>
    <w:p w14:paraId="63FA0770"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Svītrkods</w:t>
      </w:r>
      <w:r w:rsidRPr="00313028">
        <w:rPr>
          <w:rFonts w:ascii="Times New Roman" w:hAnsi="Times New Roman"/>
          <w:sz w:val="24"/>
          <w:szCs w:val="24"/>
        </w:rPr>
        <w:t xml:space="preserve"> – ir formāts, ko automatizēti nolasa, šaurāku </w:t>
      </w:r>
      <w:r w:rsidRPr="00313028">
        <w:rPr>
          <w:rFonts w:ascii="Times New Roman" w:hAnsi="Times New Roman"/>
          <w:sz w:val="24"/>
          <w:szCs w:val="24"/>
        </w:rPr>
        <w:t xml:space="preserve">un platāku svītru salikums, kas attēlo noteiktu kodētu informāciju. </w:t>
      </w:r>
    </w:p>
    <w:p w14:paraId="09FC2EF4"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Fināla etiķete</w:t>
      </w:r>
      <w:r w:rsidRPr="00313028">
        <w:rPr>
          <w:rFonts w:ascii="Times New Roman" w:hAnsi="Times New Roman"/>
          <w:sz w:val="24"/>
          <w:szCs w:val="24"/>
        </w:rPr>
        <w:t xml:space="preserve"> </w:t>
      </w:r>
      <w:r w:rsidR="000819E8" w:rsidRPr="00313028">
        <w:rPr>
          <w:rFonts w:ascii="Times New Roman" w:hAnsi="Times New Roman"/>
          <w:sz w:val="24"/>
          <w:szCs w:val="24"/>
        </w:rPr>
        <w:t>–</w:t>
      </w:r>
      <w:r w:rsidRPr="00313028">
        <w:rPr>
          <w:rFonts w:ascii="Times New Roman" w:hAnsi="Times New Roman"/>
          <w:sz w:val="24"/>
          <w:szCs w:val="24"/>
        </w:rPr>
        <w:t xml:space="preserve"> ISBT 128 standarta prasībām atbilstošā uzlīme izplatīšanai akceptētajam produktam. </w:t>
      </w:r>
    </w:p>
    <w:p w14:paraId="2AA20342" w14:textId="77777777" w:rsidR="007A5E3F"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b/>
          <w:sz w:val="24"/>
          <w:szCs w:val="24"/>
        </w:rPr>
        <w:t>Produkta modifikācija</w:t>
      </w:r>
      <w:r w:rsidRPr="00313028">
        <w:rPr>
          <w:rFonts w:ascii="Times New Roman" w:hAnsi="Times New Roman"/>
          <w:sz w:val="24"/>
          <w:szCs w:val="24"/>
        </w:rPr>
        <w:t xml:space="preserve"> – jebkāda veida asins komponenta apstrāde, kas tiek veikta pēc p</w:t>
      </w:r>
      <w:r w:rsidRPr="00313028">
        <w:rPr>
          <w:rFonts w:ascii="Times New Roman" w:hAnsi="Times New Roman"/>
          <w:sz w:val="24"/>
          <w:szCs w:val="24"/>
        </w:rPr>
        <w:t>ilnasiņu sadalīšanas vai aferēzes procedūras (</w:t>
      </w:r>
      <w:r w:rsidR="005C6BB6" w:rsidRPr="00313028">
        <w:rPr>
          <w:rFonts w:ascii="Times New Roman" w:hAnsi="Times New Roman"/>
          <w:sz w:val="24"/>
          <w:szCs w:val="24"/>
        </w:rPr>
        <w:t>piemēram, asins komponentu filtrēšana, atmazgāšana, apstarošana</w:t>
      </w:r>
      <w:r w:rsidRPr="00313028">
        <w:rPr>
          <w:rFonts w:ascii="Times New Roman" w:hAnsi="Times New Roman"/>
          <w:sz w:val="24"/>
          <w:szCs w:val="24"/>
        </w:rPr>
        <w:t>).</w:t>
      </w:r>
      <w:r w:rsidR="007B4339" w:rsidRPr="00313028">
        <w:rPr>
          <w:rFonts w:ascii="Times New Roman" w:hAnsi="Times New Roman"/>
          <w:sz w:val="24"/>
          <w:szCs w:val="24"/>
        </w:rPr>
        <w:t xml:space="preserve"> </w:t>
      </w:r>
    </w:p>
    <w:p w14:paraId="2463D2CB" w14:textId="77777777" w:rsidR="00D40CE2" w:rsidRPr="00313028" w:rsidRDefault="005B1827" w:rsidP="008047FC">
      <w:pPr>
        <w:pStyle w:val="Heading1"/>
        <w:numPr>
          <w:ilvl w:val="0"/>
          <w:numId w:val="48"/>
        </w:numPr>
        <w:spacing w:before="240" w:after="120"/>
        <w:ind w:left="709" w:hanging="567"/>
        <w:rPr>
          <w:rFonts w:ascii="Times New Roman" w:hAnsi="Times New Roman"/>
        </w:rPr>
      </w:pPr>
      <w:bookmarkStart w:id="5" w:name="_Toc256000014"/>
      <w:r w:rsidRPr="00313028">
        <w:rPr>
          <w:rFonts w:ascii="Times New Roman" w:hAnsi="Times New Roman"/>
        </w:rPr>
        <w:t>Asins komponentu marķējumu veidi un to interpretācija</w:t>
      </w:r>
      <w:bookmarkEnd w:id="5"/>
    </w:p>
    <w:p w14:paraId="249A8B17" w14:textId="77777777" w:rsidR="005B5B55" w:rsidRPr="00313028" w:rsidRDefault="005B1827" w:rsidP="008047FC">
      <w:pPr>
        <w:numPr>
          <w:ilvl w:val="1"/>
          <w:numId w:val="48"/>
        </w:numPr>
        <w:spacing w:before="120" w:after="120"/>
        <w:ind w:left="709" w:hanging="567"/>
        <w:jc w:val="both"/>
        <w:rPr>
          <w:rFonts w:ascii="Times New Roman" w:hAnsi="Times New Roman"/>
          <w:sz w:val="24"/>
          <w:szCs w:val="24"/>
        </w:rPr>
      </w:pPr>
      <w:r w:rsidRPr="00313028">
        <w:rPr>
          <w:rFonts w:ascii="Times New Roman" w:hAnsi="Times New Roman"/>
          <w:sz w:val="24"/>
          <w:szCs w:val="24"/>
        </w:rPr>
        <w:t>Fi</w:t>
      </w:r>
      <w:r w:rsidR="00FE1CB1" w:rsidRPr="00313028">
        <w:rPr>
          <w:rFonts w:ascii="Times New Roman" w:hAnsi="Times New Roman"/>
          <w:sz w:val="24"/>
          <w:szCs w:val="24"/>
        </w:rPr>
        <w:t>nāla etiķete</w:t>
      </w:r>
    </w:p>
    <w:p w14:paraId="57D6C6EC" w14:textId="77777777" w:rsidR="000E3DAD" w:rsidRPr="00313028" w:rsidRDefault="005B1827" w:rsidP="008047FC">
      <w:pPr>
        <w:numPr>
          <w:ilvl w:val="2"/>
          <w:numId w:val="48"/>
        </w:numPr>
        <w:spacing w:before="40" w:after="40"/>
        <w:ind w:left="1418" w:hanging="709"/>
        <w:jc w:val="both"/>
        <w:rPr>
          <w:rFonts w:ascii="Times New Roman" w:hAnsi="Times New Roman"/>
          <w:sz w:val="24"/>
          <w:szCs w:val="24"/>
        </w:rPr>
      </w:pPr>
      <w:r w:rsidRPr="00313028">
        <w:rPr>
          <w:rFonts w:ascii="Times New Roman" w:hAnsi="Times New Roman"/>
          <w:sz w:val="24"/>
          <w:szCs w:val="24"/>
        </w:rPr>
        <w:t xml:space="preserve">Fināla etiķetes pamatdaļas struktūru, izmērus un datu formātu nosaka </w:t>
      </w:r>
      <w:r w:rsidRPr="00313028">
        <w:rPr>
          <w:rFonts w:ascii="Times New Roman" w:hAnsi="Times New Roman"/>
          <w:b/>
          <w:sz w:val="24"/>
          <w:szCs w:val="24"/>
        </w:rPr>
        <w:t>ISBT</w:t>
      </w:r>
      <w:r w:rsidRPr="00313028">
        <w:rPr>
          <w:rFonts w:ascii="Times New Roman" w:hAnsi="Times New Roman"/>
          <w:sz w:val="24"/>
          <w:szCs w:val="24"/>
        </w:rPr>
        <w:t xml:space="preserve"> </w:t>
      </w:r>
      <w:r w:rsidRPr="00313028">
        <w:rPr>
          <w:rFonts w:ascii="Times New Roman" w:hAnsi="Times New Roman"/>
          <w:sz w:val="24"/>
          <w:szCs w:val="24"/>
        </w:rPr>
        <w:t>128 standarts.</w:t>
      </w:r>
    </w:p>
    <w:p w14:paraId="659A3635" w14:textId="77777777" w:rsidR="000E3DAD" w:rsidRPr="00313028" w:rsidRDefault="005B1827" w:rsidP="00156BE3">
      <w:pPr>
        <w:ind w:left="360"/>
        <w:jc w:val="center"/>
        <w:rPr>
          <w:rFonts w:ascii="Times New Roman" w:hAnsi="Times New Roman"/>
          <w:sz w:val="24"/>
          <w:szCs w:val="24"/>
        </w:rPr>
      </w:pPr>
      <w:r>
        <w:rPr>
          <w:rFonts w:ascii="Times New Roman" w:hAnsi="Times New Roman"/>
          <w:sz w:val="24"/>
          <w:szCs w:val="24"/>
        </w:rPr>
        <w:object w:dxaOrig="8190" w:dyaOrig="7035" w14:anchorId="6F088DAB">
          <v:shape id="_x0000_i1026" type="#_x0000_t75" style="width:409.45pt;height:351.95pt" o:ole="">
            <v:imagedata r:id="rId10" o:title=""/>
          </v:shape>
          <o:OLEObject Type="Embed" ProgID="Visio.Drawing.11" ShapeID="_x0000_i1026" DrawAspect="Content" ObjectID="_1710078509" r:id="rId11"/>
        </w:object>
      </w:r>
    </w:p>
    <w:p w14:paraId="681E6D5D" w14:textId="77777777" w:rsidR="002A13BD" w:rsidRPr="009B1C3D" w:rsidRDefault="005B1827" w:rsidP="009B1C3D">
      <w:pPr>
        <w:ind w:left="360"/>
        <w:jc w:val="center"/>
        <w:rPr>
          <w:rFonts w:ascii="Times New Roman" w:hAnsi="Times New Roman"/>
          <w:i/>
          <w:sz w:val="24"/>
          <w:szCs w:val="24"/>
        </w:rPr>
      </w:pPr>
      <w:r w:rsidRPr="00313028">
        <w:rPr>
          <w:rFonts w:ascii="Times New Roman" w:hAnsi="Times New Roman"/>
          <w:i/>
          <w:sz w:val="24"/>
          <w:szCs w:val="24"/>
        </w:rPr>
        <w:t>2.</w:t>
      </w:r>
      <w:r w:rsidR="00FE1CB1" w:rsidRPr="00313028">
        <w:rPr>
          <w:rFonts w:ascii="Times New Roman" w:hAnsi="Times New Roman"/>
          <w:i/>
          <w:sz w:val="24"/>
          <w:szCs w:val="24"/>
        </w:rPr>
        <w:t>att. Fināla etiķetes piemērs ar skaidrojumiem</w:t>
      </w:r>
    </w:p>
    <w:p w14:paraId="72566804" w14:textId="77777777" w:rsidR="00FE1CB1" w:rsidRPr="00313028" w:rsidRDefault="005B1827" w:rsidP="00124415">
      <w:pPr>
        <w:numPr>
          <w:ilvl w:val="2"/>
          <w:numId w:val="48"/>
        </w:numPr>
        <w:spacing w:before="40" w:after="40"/>
        <w:ind w:hanging="578"/>
        <w:jc w:val="both"/>
        <w:rPr>
          <w:rFonts w:ascii="Times New Roman" w:hAnsi="Times New Roman"/>
          <w:sz w:val="24"/>
          <w:szCs w:val="24"/>
        </w:rPr>
      </w:pPr>
      <w:r w:rsidRPr="00313028">
        <w:rPr>
          <w:rFonts w:ascii="Times New Roman" w:hAnsi="Times New Roman"/>
          <w:sz w:val="24"/>
          <w:szCs w:val="24"/>
        </w:rPr>
        <w:t>Asins komponentu fināla etiķete satur šādu informāciju:</w:t>
      </w:r>
    </w:p>
    <w:p w14:paraId="77E15C7B"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komponenta nosaukums;</w:t>
      </w:r>
    </w:p>
    <w:p w14:paraId="1BA5E4C7"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lastRenderedPageBreak/>
        <w:t>tilpums, svars vai šūnu skaits komponentā;</w:t>
      </w:r>
    </w:p>
    <w:p w14:paraId="46467724"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 xml:space="preserve">asins nodošanas ciparu vai burtu un </w:t>
      </w:r>
      <w:r w:rsidRPr="00313028">
        <w:rPr>
          <w:rFonts w:ascii="Times New Roman" w:hAnsi="Times New Roman"/>
          <w:sz w:val="24"/>
          <w:szCs w:val="24"/>
        </w:rPr>
        <w:t>ciparu identifikācijas kods;</w:t>
      </w:r>
    </w:p>
    <w:p w14:paraId="1855798C"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asins sagatavošanas iestādes nosaukums;</w:t>
      </w:r>
    </w:p>
    <w:p w14:paraId="22249EB1"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ABO grupa un Rh piederība (nav obligāta plazmai, kas paredzēta frakcionēšanai);</w:t>
      </w:r>
    </w:p>
    <w:p w14:paraId="71E8B3EE"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lietošanas termiņa beigu datums vai laiks;</w:t>
      </w:r>
    </w:p>
    <w:p w14:paraId="074BA42E"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uzglabāšanas temperatūra;</w:t>
      </w:r>
    </w:p>
    <w:p w14:paraId="7BE62FC8" w14:textId="77777777" w:rsidR="00FE1CB1" w:rsidRPr="00313028" w:rsidRDefault="005B1827" w:rsidP="002A13BD">
      <w:pPr>
        <w:numPr>
          <w:ilvl w:val="3"/>
          <w:numId w:val="46"/>
        </w:numPr>
        <w:tabs>
          <w:tab w:val="clear" w:pos="1800"/>
          <w:tab w:val="num" w:pos="1843"/>
        </w:tabs>
        <w:spacing w:before="20" w:after="20"/>
        <w:ind w:left="1843" w:hanging="425"/>
        <w:jc w:val="both"/>
        <w:rPr>
          <w:rFonts w:ascii="Times New Roman" w:hAnsi="Times New Roman"/>
          <w:sz w:val="24"/>
          <w:szCs w:val="24"/>
        </w:rPr>
      </w:pPr>
      <w:r w:rsidRPr="00313028">
        <w:rPr>
          <w:rFonts w:ascii="Times New Roman" w:hAnsi="Times New Roman"/>
          <w:sz w:val="24"/>
          <w:szCs w:val="24"/>
        </w:rPr>
        <w:t>antikoagulanta vai aditīvā šķīduma nos</w:t>
      </w:r>
      <w:r w:rsidRPr="00313028">
        <w:rPr>
          <w:rFonts w:ascii="Times New Roman" w:hAnsi="Times New Roman"/>
          <w:sz w:val="24"/>
          <w:szCs w:val="24"/>
        </w:rPr>
        <w:t>aukums, sastāvs un tilpums.</w:t>
      </w:r>
    </w:p>
    <w:p w14:paraId="48C3F8E7" w14:textId="77777777" w:rsidR="00FE1CB1" w:rsidRPr="00313028" w:rsidRDefault="005B1827" w:rsidP="00124415">
      <w:pPr>
        <w:numPr>
          <w:ilvl w:val="2"/>
          <w:numId w:val="48"/>
        </w:numPr>
        <w:spacing w:before="20" w:after="20"/>
        <w:ind w:hanging="578"/>
        <w:jc w:val="both"/>
        <w:rPr>
          <w:rFonts w:ascii="Times New Roman" w:hAnsi="Times New Roman"/>
          <w:sz w:val="24"/>
          <w:szCs w:val="24"/>
        </w:rPr>
      </w:pPr>
      <w:r w:rsidRPr="00313028">
        <w:rPr>
          <w:rFonts w:ascii="Times New Roman" w:hAnsi="Times New Roman"/>
          <w:sz w:val="24"/>
          <w:szCs w:val="24"/>
        </w:rPr>
        <w:t>Fināla etiķetes struktūra</w:t>
      </w:r>
    </w:p>
    <w:p w14:paraId="21308977" w14:textId="77777777" w:rsidR="00FE1CB1" w:rsidRPr="00313028" w:rsidRDefault="005B1827" w:rsidP="002A13BD">
      <w:pPr>
        <w:spacing w:before="20" w:after="20"/>
        <w:ind w:firstLine="1287"/>
        <w:jc w:val="both"/>
        <w:rPr>
          <w:rFonts w:ascii="Times New Roman" w:hAnsi="Times New Roman"/>
          <w:sz w:val="24"/>
          <w:szCs w:val="24"/>
        </w:rPr>
      </w:pPr>
      <w:r w:rsidRPr="00313028">
        <w:rPr>
          <w:rFonts w:ascii="Times New Roman" w:hAnsi="Times New Roman"/>
          <w:sz w:val="24"/>
          <w:szCs w:val="24"/>
        </w:rPr>
        <w:t>F</w:t>
      </w:r>
      <w:r w:rsidR="00313028" w:rsidRPr="00313028">
        <w:rPr>
          <w:rFonts w:ascii="Times New Roman" w:hAnsi="Times New Roman"/>
          <w:sz w:val="24"/>
          <w:szCs w:val="24"/>
        </w:rPr>
        <w:t xml:space="preserve">ināla etiķeti veido divas daļas </w:t>
      </w:r>
      <w:r w:rsidRPr="00313028">
        <w:rPr>
          <w:rFonts w:ascii="Times New Roman" w:hAnsi="Times New Roman"/>
          <w:sz w:val="24"/>
          <w:szCs w:val="24"/>
        </w:rPr>
        <w:t>(</w:t>
      </w:r>
      <w:r w:rsidRPr="00313028">
        <w:rPr>
          <w:rFonts w:ascii="Times New Roman" w:hAnsi="Times New Roman"/>
          <w:i/>
          <w:sz w:val="24"/>
          <w:szCs w:val="24"/>
        </w:rPr>
        <w:t xml:space="preserve">sk. </w:t>
      </w:r>
      <w:r w:rsidR="00D6481B" w:rsidRPr="00313028">
        <w:rPr>
          <w:rFonts w:ascii="Times New Roman" w:hAnsi="Times New Roman"/>
          <w:i/>
          <w:sz w:val="24"/>
          <w:szCs w:val="24"/>
        </w:rPr>
        <w:t>2</w:t>
      </w:r>
      <w:r w:rsidRPr="00313028">
        <w:rPr>
          <w:rFonts w:ascii="Times New Roman" w:hAnsi="Times New Roman"/>
          <w:i/>
          <w:sz w:val="24"/>
          <w:szCs w:val="24"/>
        </w:rPr>
        <w:t>. att.</w:t>
      </w:r>
      <w:r w:rsidRPr="00313028">
        <w:rPr>
          <w:rFonts w:ascii="Times New Roman" w:hAnsi="Times New Roman"/>
          <w:sz w:val="24"/>
          <w:szCs w:val="24"/>
        </w:rPr>
        <w:t>):</w:t>
      </w:r>
    </w:p>
    <w:p w14:paraId="5E166203" w14:textId="77777777" w:rsidR="00484C5B" w:rsidRPr="00313028" w:rsidRDefault="005B1827" w:rsidP="002A13BD">
      <w:pPr>
        <w:numPr>
          <w:ilvl w:val="3"/>
          <w:numId w:val="48"/>
        </w:numPr>
        <w:tabs>
          <w:tab w:val="left" w:pos="2127"/>
        </w:tabs>
        <w:spacing w:before="20" w:after="20"/>
        <w:ind w:left="2138" w:hanging="851"/>
        <w:jc w:val="both"/>
        <w:rPr>
          <w:rFonts w:ascii="Times New Roman" w:hAnsi="Times New Roman"/>
          <w:sz w:val="24"/>
          <w:szCs w:val="24"/>
        </w:rPr>
      </w:pPr>
      <w:r>
        <w:rPr>
          <w:rFonts w:ascii="Times New Roman" w:hAnsi="Times New Roman"/>
          <w:sz w:val="24"/>
          <w:szCs w:val="24"/>
        </w:rPr>
        <w:t>e</w:t>
      </w:r>
      <w:r w:rsidR="00FE1CB1" w:rsidRPr="00313028">
        <w:rPr>
          <w:rFonts w:ascii="Times New Roman" w:hAnsi="Times New Roman"/>
          <w:sz w:val="24"/>
          <w:szCs w:val="24"/>
        </w:rPr>
        <w:t>tiķetes pamatdaļa (sarkanā krāsā) – tiek pielīmēta maisam</w:t>
      </w:r>
      <w:r>
        <w:rPr>
          <w:rFonts w:ascii="Times New Roman" w:hAnsi="Times New Roman"/>
          <w:sz w:val="24"/>
          <w:szCs w:val="24"/>
        </w:rPr>
        <w:t>;</w:t>
      </w:r>
    </w:p>
    <w:p w14:paraId="1BBAE762" w14:textId="77777777" w:rsidR="00FE1CB1" w:rsidRPr="00313028" w:rsidRDefault="005B1827" w:rsidP="002A13BD">
      <w:pPr>
        <w:numPr>
          <w:ilvl w:val="3"/>
          <w:numId w:val="48"/>
        </w:numPr>
        <w:tabs>
          <w:tab w:val="left" w:pos="1985"/>
        </w:tabs>
        <w:spacing w:before="20" w:after="20"/>
        <w:ind w:left="2138" w:hanging="851"/>
        <w:jc w:val="both"/>
        <w:rPr>
          <w:rFonts w:ascii="Times New Roman" w:hAnsi="Times New Roman"/>
          <w:sz w:val="24"/>
          <w:szCs w:val="24"/>
        </w:rPr>
      </w:pPr>
      <w:r>
        <w:rPr>
          <w:rFonts w:ascii="Times New Roman" w:hAnsi="Times New Roman"/>
          <w:sz w:val="24"/>
          <w:szCs w:val="24"/>
        </w:rPr>
        <w:t>e</w:t>
      </w:r>
      <w:r w:rsidRPr="00313028">
        <w:rPr>
          <w:rFonts w:ascii="Times New Roman" w:hAnsi="Times New Roman"/>
          <w:sz w:val="24"/>
          <w:szCs w:val="24"/>
        </w:rPr>
        <w:t xml:space="preserve">tiķetes apakšējā daļa (zilā krāsā) – nodalīta ar perforācijas līniju un nav </w:t>
      </w:r>
      <w:r w:rsidRPr="00313028">
        <w:rPr>
          <w:rFonts w:ascii="Times New Roman" w:hAnsi="Times New Roman"/>
          <w:sz w:val="24"/>
          <w:szCs w:val="24"/>
        </w:rPr>
        <w:t>pielīmējama maisam.</w:t>
      </w:r>
      <w:r w:rsidR="00484C5B" w:rsidRPr="00313028">
        <w:rPr>
          <w:rFonts w:ascii="Times New Roman" w:hAnsi="Times New Roman"/>
          <w:sz w:val="24"/>
          <w:szCs w:val="24"/>
        </w:rPr>
        <w:t xml:space="preserve"> </w:t>
      </w:r>
      <w:r w:rsidRPr="00313028">
        <w:rPr>
          <w:rFonts w:ascii="Times New Roman" w:hAnsi="Times New Roman"/>
          <w:sz w:val="24"/>
          <w:szCs w:val="24"/>
        </w:rPr>
        <w:t xml:space="preserve">Etiķetes apakšēja daļa paredzēta Asins kabinetam un satur donācijas numuru, produkta kodu un nosaukumu. Pavisam tā sastāv no </w:t>
      </w:r>
      <w:r w:rsidR="002168EA" w:rsidRPr="00313028">
        <w:rPr>
          <w:rFonts w:ascii="Times New Roman" w:hAnsi="Times New Roman"/>
          <w:sz w:val="24"/>
          <w:szCs w:val="24"/>
        </w:rPr>
        <w:br/>
      </w:r>
      <w:r w:rsidRPr="00313028">
        <w:rPr>
          <w:rFonts w:ascii="Times New Roman" w:hAnsi="Times New Roman"/>
          <w:sz w:val="24"/>
          <w:szCs w:val="24"/>
        </w:rPr>
        <w:t>5 uzlīmēm, kuras izmanto Asins kabineti dokumentu un paraugu marķēšanai.</w:t>
      </w:r>
    </w:p>
    <w:p w14:paraId="6C4B495B" w14:textId="77777777" w:rsidR="009323F7" w:rsidRPr="00313028" w:rsidRDefault="005B1827" w:rsidP="00124415">
      <w:pPr>
        <w:numPr>
          <w:ilvl w:val="1"/>
          <w:numId w:val="48"/>
        </w:numPr>
        <w:spacing w:after="120"/>
        <w:ind w:left="709" w:hanging="567"/>
        <w:jc w:val="both"/>
        <w:rPr>
          <w:rFonts w:ascii="Times New Roman" w:hAnsi="Times New Roman"/>
          <w:sz w:val="24"/>
          <w:szCs w:val="24"/>
        </w:rPr>
      </w:pPr>
      <w:r w:rsidRPr="00313028">
        <w:rPr>
          <w:rFonts w:ascii="Times New Roman" w:hAnsi="Times New Roman"/>
          <w:sz w:val="24"/>
          <w:szCs w:val="24"/>
        </w:rPr>
        <w:t xml:space="preserve">Papildus uzlīmes ar informāciju, kas </w:t>
      </w:r>
      <w:r w:rsidRPr="00313028">
        <w:rPr>
          <w:rFonts w:ascii="Times New Roman" w:hAnsi="Times New Roman"/>
          <w:sz w:val="24"/>
          <w:szCs w:val="24"/>
        </w:rPr>
        <w:t>ir svarīga asins komponentu klīniskajiem lietotājiem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386"/>
      </w:tblGrid>
      <w:tr w:rsidR="00907E78" w14:paraId="4429865C" w14:textId="77777777" w:rsidTr="002A13BD">
        <w:trPr>
          <w:tblHeader/>
        </w:trPr>
        <w:tc>
          <w:tcPr>
            <w:tcW w:w="709" w:type="dxa"/>
            <w:shd w:val="clear" w:color="auto" w:fill="D9D9D9"/>
            <w:vAlign w:val="center"/>
          </w:tcPr>
          <w:p w14:paraId="1F4A0F16" w14:textId="77777777" w:rsidR="00D64840" w:rsidRPr="004D4B55" w:rsidRDefault="005B1827" w:rsidP="002A13BD">
            <w:pPr>
              <w:spacing w:before="20" w:after="20"/>
              <w:jc w:val="center"/>
              <w:rPr>
                <w:rFonts w:ascii="Times New Roman" w:hAnsi="Times New Roman"/>
                <w:b/>
              </w:rPr>
            </w:pPr>
            <w:r w:rsidRPr="004D4B55">
              <w:rPr>
                <w:rFonts w:ascii="Times New Roman" w:hAnsi="Times New Roman"/>
                <w:b/>
              </w:rPr>
              <w:t>Nr.</w:t>
            </w:r>
          </w:p>
          <w:p w14:paraId="77318F89" w14:textId="77777777" w:rsidR="00D64840" w:rsidRPr="004D4B55" w:rsidRDefault="005B1827" w:rsidP="002A13BD">
            <w:pPr>
              <w:spacing w:before="20" w:after="20"/>
              <w:jc w:val="center"/>
              <w:rPr>
                <w:rFonts w:ascii="Times New Roman" w:hAnsi="Times New Roman"/>
                <w:b/>
              </w:rPr>
            </w:pPr>
            <w:r w:rsidRPr="004D4B55">
              <w:rPr>
                <w:rFonts w:ascii="Times New Roman" w:hAnsi="Times New Roman"/>
                <w:b/>
              </w:rPr>
              <w:t>p.k.</w:t>
            </w:r>
          </w:p>
        </w:tc>
        <w:tc>
          <w:tcPr>
            <w:tcW w:w="3544" w:type="dxa"/>
            <w:shd w:val="clear" w:color="auto" w:fill="D9D9D9"/>
            <w:vAlign w:val="center"/>
          </w:tcPr>
          <w:p w14:paraId="435C8516" w14:textId="77777777" w:rsidR="00D64840" w:rsidRPr="004D4B55" w:rsidRDefault="005B1827" w:rsidP="002A13BD">
            <w:pPr>
              <w:spacing w:before="20" w:after="20"/>
              <w:jc w:val="center"/>
              <w:rPr>
                <w:rFonts w:ascii="Times New Roman" w:hAnsi="Times New Roman"/>
                <w:b/>
              </w:rPr>
            </w:pPr>
            <w:r w:rsidRPr="004D4B55">
              <w:rPr>
                <w:rFonts w:ascii="Times New Roman" w:hAnsi="Times New Roman"/>
                <w:b/>
              </w:rPr>
              <w:t>Uzlīmes paraugs</w:t>
            </w:r>
            <w:r w:rsidR="009B1C3D">
              <w:rPr>
                <w:rFonts w:ascii="Times New Roman" w:hAnsi="Times New Roman"/>
                <w:b/>
              </w:rPr>
              <w:t xml:space="preserve"> </w:t>
            </w:r>
          </w:p>
        </w:tc>
        <w:tc>
          <w:tcPr>
            <w:tcW w:w="5386" w:type="dxa"/>
            <w:shd w:val="clear" w:color="auto" w:fill="D9D9D9"/>
            <w:vAlign w:val="center"/>
          </w:tcPr>
          <w:p w14:paraId="4F6A82D2" w14:textId="77777777" w:rsidR="00D64840" w:rsidRPr="004D4B55" w:rsidRDefault="005B1827" w:rsidP="002A13BD">
            <w:pPr>
              <w:spacing w:before="20" w:after="20"/>
              <w:jc w:val="center"/>
              <w:rPr>
                <w:rFonts w:ascii="Times New Roman" w:hAnsi="Times New Roman"/>
                <w:b/>
              </w:rPr>
            </w:pPr>
            <w:r w:rsidRPr="004D4B55">
              <w:rPr>
                <w:rFonts w:ascii="Times New Roman" w:hAnsi="Times New Roman"/>
                <w:b/>
              </w:rPr>
              <w:t>Skaidrojums</w:t>
            </w:r>
          </w:p>
        </w:tc>
      </w:tr>
      <w:tr w:rsidR="00907E78" w14:paraId="2BE0353A" w14:textId="77777777" w:rsidTr="002A13BD">
        <w:tc>
          <w:tcPr>
            <w:tcW w:w="709" w:type="dxa"/>
            <w:shd w:val="clear" w:color="auto" w:fill="auto"/>
            <w:vAlign w:val="center"/>
          </w:tcPr>
          <w:p w14:paraId="0814499F" w14:textId="77777777" w:rsidR="00D64840" w:rsidRPr="004D4B55" w:rsidRDefault="00D64840"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0D591635" w14:textId="77777777" w:rsidR="00D64840" w:rsidRPr="004D4B55" w:rsidRDefault="005B1827" w:rsidP="004D4B55">
            <w:pPr>
              <w:jc w:val="center"/>
              <w:rPr>
                <w:rFonts w:ascii="Times New Roman" w:hAnsi="Times New Roman"/>
              </w:rPr>
            </w:pPr>
            <w:r w:rsidRPr="004D4B55">
              <w:rPr>
                <w:rFonts w:ascii="Times New Roman" w:hAnsi="Times New Roman"/>
                <w:noProof/>
                <w:lang w:eastAsia="lv-LV"/>
              </w:rPr>
              <w:drawing>
                <wp:inline distT="0" distB="0" distL="0" distR="0" wp14:anchorId="362FDC52" wp14:editId="652411B9">
                  <wp:extent cx="640080" cy="6629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40080" cy="662940"/>
                          </a:xfrm>
                          <a:prstGeom prst="rect">
                            <a:avLst/>
                          </a:prstGeom>
                          <a:noFill/>
                          <a:ln>
                            <a:noFill/>
                          </a:ln>
                        </pic:spPr>
                      </pic:pic>
                    </a:graphicData>
                  </a:graphic>
                </wp:inline>
              </w:drawing>
            </w:r>
          </w:p>
        </w:tc>
        <w:tc>
          <w:tcPr>
            <w:tcW w:w="5386" w:type="dxa"/>
            <w:shd w:val="clear" w:color="auto" w:fill="auto"/>
            <w:vAlign w:val="center"/>
          </w:tcPr>
          <w:p w14:paraId="2DB5A0A2" w14:textId="77777777" w:rsidR="00D64840" w:rsidRPr="004D4B55" w:rsidRDefault="005B1827" w:rsidP="00F7759D">
            <w:pPr>
              <w:spacing w:before="40" w:after="40"/>
              <w:rPr>
                <w:rFonts w:ascii="Times New Roman" w:hAnsi="Times New Roman"/>
              </w:rPr>
            </w:pPr>
            <w:r>
              <w:rPr>
                <w:rFonts w:ascii="Times New Roman" w:hAnsi="Times New Roman"/>
              </w:rPr>
              <w:t>M</w:t>
            </w:r>
            <w:r w:rsidR="00F24C6F" w:rsidRPr="004D4B55">
              <w:rPr>
                <w:rFonts w:ascii="Times New Roman" w:hAnsi="Times New Roman"/>
              </w:rPr>
              <w:t xml:space="preserve">arķē O asins grupas </w:t>
            </w:r>
            <w:r w:rsidRPr="004D4B55">
              <w:rPr>
                <w:rFonts w:ascii="Times New Roman" w:hAnsi="Times New Roman"/>
              </w:rPr>
              <w:t xml:space="preserve">TM vai </w:t>
            </w:r>
            <w:r w:rsidR="003A4D6D" w:rsidRPr="009B1C3D">
              <w:rPr>
                <w:rFonts w:ascii="Times New Roman" w:hAnsi="Times New Roman"/>
              </w:rPr>
              <w:t>F</w:t>
            </w:r>
            <w:r w:rsidRPr="009B1C3D">
              <w:rPr>
                <w:rFonts w:ascii="Times New Roman" w:hAnsi="Times New Roman"/>
              </w:rPr>
              <w:t xml:space="preserve">EM </w:t>
            </w:r>
            <w:r w:rsidRPr="004D4B55">
              <w:rPr>
                <w:rFonts w:ascii="Times New Roman" w:hAnsi="Times New Roman"/>
              </w:rPr>
              <w:t>dev</w:t>
            </w:r>
            <w:r w:rsidR="00F24C6F" w:rsidRPr="004D4B55">
              <w:rPr>
                <w:rFonts w:ascii="Times New Roman" w:hAnsi="Times New Roman"/>
              </w:rPr>
              <w:t xml:space="preserve">as, kas sagatavotas no donoriem, </w:t>
            </w:r>
            <w:r w:rsidRPr="004D4B55">
              <w:rPr>
                <w:rFonts w:ascii="Times New Roman" w:hAnsi="Times New Roman"/>
              </w:rPr>
              <w:t>kuriem noteikts paaugstināts aglutinīnu titrs</w:t>
            </w:r>
            <w:r w:rsidR="00313028" w:rsidRPr="004D4B55">
              <w:rPr>
                <w:rFonts w:ascii="Times New Roman" w:hAnsi="Times New Roman"/>
              </w:rPr>
              <w:t>.</w:t>
            </w:r>
          </w:p>
        </w:tc>
      </w:tr>
      <w:tr w:rsidR="00907E78" w14:paraId="3CEF9EBF" w14:textId="77777777" w:rsidTr="002A13BD">
        <w:tc>
          <w:tcPr>
            <w:tcW w:w="709" w:type="dxa"/>
            <w:shd w:val="clear" w:color="auto" w:fill="auto"/>
            <w:vAlign w:val="center"/>
          </w:tcPr>
          <w:p w14:paraId="5366CBC2" w14:textId="77777777" w:rsidR="00D64840" w:rsidRPr="004D4B55" w:rsidRDefault="00D64840"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29A3BB94" w14:textId="77777777" w:rsidR="00D64840" w:rsidRPr="004D4B55" w:rsidRDefault="005B1827" w:rsidP="00F7759D">
            <w:pPr>
              <w:spacing w:before="40" w:after="40"/>
              <w:rPr>
                <w:rFonts w:ascii="Times New Roman" w:hAnsi="Times New Roman"/>
              </w:rPr>
            </w:pPr>
            <w:r w:rsidRPr="004D4B55">
              <w:rPr>
                <w:rFonts w:ascii="Times New Roman" w:hAnsi="Times New Roman"/>
                <w:noProof/>
                <w:lang w:eastAsia="lv-LV"/>
              </w:rPr>
              <w:drawing>
                <wp:inline distT="0" distB="0" distL="0" distR="0" wp14:anchorId="33C8E18A" wp14:editId="3C814439">
                  <wp:extent cx="1874520" cy="982980"/>
                  <wp:effectExtent l="19050" t="19050" r="0" b="7620"/>
                  <wp:docPr id="5" name="Picture 2" descr="C:\Users\Anna_L\Desktop\Ke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C:\Users\Anna_L\Desktop\Kell.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1874520" cy="982980"/>
                          </a:xfrm>
                          <a:prstGeom prst="rect">
                            <a:avLst/>
                          </a:prstGeom>
                          <a:noFill/>
                          <a:ln w="9525">
                            <a:solidFill>
                              <a:srgbClr val="000000"/>
                            </a:solidFill>
                            <a:miter lim="800000"/>
                            <a:headEnd/>
                            <a:tailEnd/>
                          </a:ln>
                          <a:effectLst/>
                        </pic:spPr>
                      </pic:pic>
                    </a:graphicData>
                  </a:graphic>
                </wp:inline>
              </w:drawing>
            </w:r>
          </w:p>
        </w:tc>
        <w:tc>
          <w:tcPr>
            <w:tcW w:w="5386" w:type="dxa"/>
            <w:shd w:val="clear" w:color="auto" w:fill="auto"/>
            <w:vAlign w:val="center"/>
          </w:tcPr>
          <w:p w14:paraId="095FD80A" w14:textId="77777777" w:rsidR="00D64840" w:rsidRPr="004D4B55" w:rsidRDefault="005B1827" w:rsidP="00F7759D">
            <w:pPr>
              <w:pStyle w:val="Style3"/>
              <w:numPr>
                <w:ilvl w:val="0"/>
                <w:numId w:val="0"/>
              </w:numPr>
              <w:spacing w:before="40" w:after="40"/>
              <w:rPr>
                <w:rFonts w:cs="Times New Roman"/>
                <w:sz w:val="20"/>
              </w:rPr>
            </w:pPr>
            <w:r w:rsidRPr="004D4B55">
              <w:rPr>
                <w:rFonts w:cs="Times New Roman"/>
                <w:sz w:val="20"/>
              </w:rPr>
              <w:t xml:space="preserve">Marķē </w:t>
            </w:r>
            <w:r w:rsidR="003A4D6D">
              <w:rPr>
                <w:rFonts w:cs="Times New Roman"/>
                <w:sz w:val="20"/>
              </w:rPr>
              <w:t>F</w:t>
            </w:r>
            <w:r w:rsidRPr="004D4B55">
              <w:rPr>
                <w:rFonts w:cs="Times New Roman"/>
                <w:sz w:val="20"/>
              </w:rPr>
              <w:t>EM devas</w:t>
            </w:r>
            <w:r w:rsidRPr="004D4B55">
              <w:rPr>
                <w:rFonts w:cs="Times New Roman"/>
                <w:sz w:val="20"/>
              </w:rPr>
              <w:t xml:space="preserve"> sagatavotas no donoriem, kuriem ir konstatēts pozitīvs Kell antigēns</w:t>
            </w:r>
            <w:r w:rsidR="00313028" w:rsidRPr="004D4B55">
              <w:rPr>
                <w:rFonts w:cs="Times New Roman"/>
                <w:sz w:val="20"/>
              </w:rPr>
              <w:t>.</w:t>
            </w:r>
          </w:p>
        </w:tc>
      </w:tr>
      <w:tr w:rsidR="00907E78" w14:paraId="19AC74AD" w14:textId="77777777" w:rsidTr="002A13BD">
        <w:trPr>
          <w:trHeight w:val="1196"/>
        </w:trPr>
        <w:tc>
          <w:tcPr>
            <w:tcW w:w="709" w:type="dxa"/>
            <w:vMerge w:val="restart"/>
            <w:shd w:val="clear" w:color="auto" w:fill="auto"/>
            <w:vAlign w:val="center"/>
          </w:tcPr>
          <w:p w14:paraId="4FA9D82F" w14:textId="77777777" w:rsidR="009B18B9" w:rsidRPr="004D4B55" w:rsidRDefault="009B18B9"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41D751E6" w14:textId="77777777" w:rsidR="009B18B9" w:rsidRPr="004D4B55" w:rsidRDefault="005B1827" w:rsidP="00F7759D">
            <w:pPr>
              <w:spacing w:before="40" w:after="40"/>
              <w:rPr>
                <w:rFonts w:ascii="Times New Roman" w:hAnsi="Times New Roman"/>
                <w:noProof/>
                <w:lang w:eastAsia="lv-LV"/>
              </w:rPr>
            </w:pPr>
            <w:r>
              <w:rPr>
                <w:rFonts w:ascii="Times New Roman" w:hAnsi="Times New Roman"/>
                <w:noProof/>
                <w:lang w:eastAsia="lv-LV"/>
              </w:rPr>
              <w:drawing>
                <wp:inline distT="0" distB="0" distL="0" distR="0" wp14:anchorId="4623176C" wp14:editId="4B466679">
                  <wp:extent cx="2011680" cy="670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011680" cy="670560"/>
                          </a:xfrm>
                          <a:prstGeom prst="rect">
                            <a:avLst/>
                          </a:prstGeom>
                          <a:noFill/>
                          <a:ln>
                            <a:noFill/>
                          </a:ln>
                        </pic:spPr>
                      </pic:pic>
                    </a:graphicData>
                  </a:graphic>
                </wp:inline>
              </w:drawing>
            </w:r>
          </w:p>
        </w:tc>
        <w:tc>
          <w:tcPr>
            <w:tcW w:w="5386" w:type="dxa"/>
            <w:shd w:val="clear" w:color="auto" w:fill="auto"/>
            <w:vAlign w:val="center"/>
          </w:tcPr>
          <w:p w14:paraId="7C6DC1B0" w14:textId="77777777" w:rsidR="009B18B9" w:rsidRPr="004D4B55" w:rsidRDefault="005B1827" w:rsidP="00F7759D">
            <w:pPr>
              <w:pStyle w:val="Style3"/>
              <w:numPr>
                <w:ilvl w:val="0"/>
                <w:numId w:val="0"/>
              </w:numPr>
              <w:spacing w:before="40" w:after="40"/>
              <w:rPr>
                <w:rFonts w:cs="Times New Roman"/>
                <w:sz w:val="20"/>
                <w:highlight w:val="yellow"/>
              </w:rPr>
            </w:pPr>
            <w:r w:rsidRPr="004D4B55">
              <w:rPr>
                <w:rFonts w:cs="Times New Roman"/>
                <w:sz w:val="20"/>
              </w:rPr>
              <w:t>Marķē asins komponentu pirms apstarošanas procesa.</w:t>
            </w:r>
          </w:p>
        </w:tc>
      </w:tr>
      <w:tr w:rsidR="00907E78" w14:paraId="188865A5" w14:textId="77777777" w:rsidTr="002A13BD">
        <w:trPr>
          <w:trHeight w:val="1195"/>
        </w:trPr>
        <w:tc>
          <w:tcPr>
            <w:tcW w:w="709" w:type="dxa"/>
            <w:vMerge/>
            <w:shd w:val="clear" w:color="auto" w:fill="auto"/>
          </w:tcPr>
          <w:p w14:paraId="0804CE84" w14:textId="77777777" w:rsidR="009B18B9" w:rsidRPr="004D4B55" w:rsidRDefault="009B18B9"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3B73643D" w14:textId="77777777" w:rsidR="009B18B9" w:rsidRPr="004D4B55" w:rsidRDefault="005B1827" w:rsidP="00F7759D">
            <w:pPr>
              <w:spacing w:before="40" w:after="40"/>
              <w:rPr>
                <w:rFonts w:ascii="Times New Roman" w:hAnsi="Times New Roman"/>
              </w:rPr>
            </w:pPr>
            <w:r>
              <w:rPr>
                <w:rFonts w:ascii="Times New Roman" w:hAnsi="Times New Roman"/>
                <w:noProof/>
              </w:rPr>
              <w:drawing>
                <wp:inline distT="0" distB="0" distL="0" distR="0" wp14:anchorId="66D5FA6F" wp14:editId="39F5634B">
                  <wp:extent cx="201168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011680" cy="647700"/>
                          </a:xfrm>
                          <a:prstGeom prst="rect">
                            <a:avLst/>
                          </a:prstGeom>
                          <a:noFill/>
                          <a:ln>
                            <a:noFill/>
                          </a:ln>
                        </pic:spPr>
                      </pic:pic>
                    </a:graphicData>
                  </a:graphic>
                </wp:inline>
              </w:drawing>
            </w:r>
          </w:p>
        </w:tc>
        <w:tc>
          <w:tcPr>
            <w:tcW w:w="5386" w:type="dxa"/>
            <w:shd w:val="clear" w:color="auto" w:fill="auto"/>
            <w:vAlign w:val="center"/>
          </w:tcPr>
          <w:p w14:paraId="54D93A2C" w14:textId="77777777" w:rsidR="009B18B9" w:rsidRPr="004D4B55" w:rsidRDefault="005B1827" w:rsidP="00F7759D">
            <w:pPr>
              <w:pStyle w:val="Style3"/>
              <w:numPr>
                <w:ilvl w:val="0"/>
                <w:numId w:val="0"/>
              </w:numPr>
              <w:spacing w:before="40" w:after="40"/>
              <w:jc w:val="both"/>
              <w:rPr>
                <w:rFonts w:cs="Times New Roman"/>
                <w:sz w:val="20"/>
              </w:rPr>
            </w:pPr>
            <w:r w:rsidRPr="004D4B55">
              <w:rPr>
                <w:rFonts w:cs="Times New Roman"/>
                <w:sz w:val="20"/>
              </w:rPr>
              <w:t>Indikatora krāsas maiņa</w:t>
            </w:r>
            <w:r w:rsidR="0090272C">
              <w:rPr>
                <w:rFonts w:cs="Times New Roman"/>
                <w:sz w:val="20"/>
              </w:rPr>
              <w:t xml:space="preserve"> </w:t>
            </w:r>
            <w:r w:rsidR="0090272C" w:rsidRPr="005138E2">
              <w:rPr>
                <w:rFonts w:cs="Times New Roman"/>
                <w:sz w:val="20"/>
              </w:rPr>
              <w:t>(</w:t>
            </w:r>
            <w:r w:rsidR="0051499A" w:rsidRPr="005138E2">
              <w:rPr>
                <w:rFonts w:cs="Times New Roman"/>
                <w:sz w:val="20"/>
              </w:rPr>
              <w:t>četrstūris uzlīmes vidū</w:t>
            </w:r>
            <w:r w:rsidR="0090272C" w:rsidRPr="005138E2">
              <w:rPr>
                <w:rFonts w:cs="Times New Roman"/>
                <w:sz w:val="20"/>
              </w:rPr>
              <w:t>)</w:t>
            </w:r>
            <w:r w:rsidR="0051499A" w:rsidRPr="005138E2">
              <w:rPr>
                <w:rFonts w:cs="Times New Roman"/>
                <w:sz w:val="20"/>
              </w:rPr>
              <w:t xml:space="preserve"> </w:t>
            </w:r>
            <w:r w:rsidRPr="005138E2">
              <w:rPr>
                <w:rFonts w:cs="Times New Roman"/>
                <w:sz w:val="20"/>
              </w:rPr>
              <w:t>norāda</w:t>
            </w:r>
            <w:r w:rsidRPr="004D4B55">
              <w:rPr>
                <w:rFonts w:cs="Times New Roman"/>
                <w:sz w:val="20"/>
              </w:rPr>
              <w:t xml:space="preserve">, ka apstarošanas process ir noticis un asins komponents ir </w:t>
            </w:r>
            <w:r w:rsidRPr="004D4B55">
              <w:rPr>
                <w:rFonts w:cs="Times New Roman"/>
                <w:sz w:val="20"/>
              </w:rPr>
              <w:t>saņēmis nepieciešamo apstarojuma devu</w:t>
            </w:r>
            <w:r w:rsidR="007952CE" w:rsidRPr="004D4B55">
              <w:rPr>
                <w:rFonts w:cs="Times New Roman"/>
                <w:sz w:val="20"/>
              </w:rPr>
              <w:t>.</w:t>
            </w:r>
          </w:p>
          <w:p w14:paraId="2C9984CD" w14:textId="77777777" w:rsidR="009B18B9" w:rsidRPr="004D4B55" w:rsidRDefault="005B1827" w:rsidP="00F7759D">
            <w:pPr>
              <w:pStyle w:val="Style3"/>
              <w:numPr>
                <w:ilvl w:val="0"/>
                <w:numId w:val="0"/>
              </w:numPr>
              <w:spacing w:before="40" w:after="40"/>
              <w:rPr>
                <w:rFonts w:cs="Times New Roman"/>
                <w:sz w:val="20"/>
                <w:highlight w:val="yellow"/>
              </w:rPr>
            </w:pPr>
            <w:r w:rsidRPr="004D4B55">
              <w:rPr>
                <w:rFonts w:cs="Times New Roman"/>
                <w:b/>
                <w:sz w:val="20"/>
              </w:rPr>
              <w:t>Asins komponentu saņemšanas laikā – obligāti jāpārliecinās par apstarošanas in</w:t>
            </w:r>
            <w:r w:rsidR="007F4B07">
              <w:rPr>
                <w:rFonts w:cs="Times New Roman"/>
                <w:b/>
                <w:sz w:val="20"/>
              </w:rPr>
              <w:t>d</w:t>
            </w:r>
            <w:r w:rsidRPr="004D4B55">
              <w:rPr>
                <w:rFonts w:cs="Times New Roman"/>
                <w:b/>
                <w:sz w:val="20"/>
              </w:rPr>
              <w:t>ikatora krāsas maiņu!</w:t>
            </w:r>
          </w:p>
        </w:tc>
      </w:tr>
      <w:tr w:rsidR="00907E78" w14:paraId="14DED8DA" w14:textId="77777777" w:rsidTr="002A13BD">
        <w:tc>
          <w:tcPr>
            <w:tcW w:w="709" w:type="dxa"/>
            <w:shd w:val="clear" w:color="auto" w:fill="auto"/>
            <w:vAlign w:val="center"/>
          </w:tcPr>
          <w:p w14:paraId="43B0351F" w14:textId="77777777" w:rsidR="00D64840" w:rsidRPr="004D4B55" w:rsidRDefault="00D64840"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59F2B95B" w14:textId="77777777" w:rsidR="00D64840" w:rsidRPr="004D4B55" w:rsidRDefault="005B1827" w:rsidP="00F7759D">
            <w:pPr>
              <w:spacing w:before="40" w:after="40"/>
              <w:rPr>
                <w:rFonts w:ascii="Times New Roman" w:hAnsi="Times New Roman"/>
              </w:rPr>
            </w:pPr>
            <w:r w:rsidRPr="004D4B55">
              <w:rPr>
                <w:rFonts w:ascii="Times New Roman" w:hAnsi="Times New Roman"/>
                <w:noProof/>
              </w:rPr>
              <w:drawing>
                <wp:inline distT="0" distB="0" distL="0" distR="0" wp14:anchorId="15EF0E76" wp14:editId="0F0A9305">
                  <wp:extent cx="2011680" cy="8305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11680" cy="830580"/>
                          </a:xfrm>
                          <a:prstGeom prst="rect">
                            <a:avLst/>
                          </a:prstGeom>
                          <a:noFill/>
                          <a:ln>
                            <a:noFill/>
                          </a:ln>
                        </pic:spPr>
                      </pic:pic>
                    </a:graphicData>
                  </a:graphic>
                </wp:inline>
              </w:drawing>
            </w:r>
          </w:p>
        </w:tc>
        <w:tc>
          <w:tcPr>
            <w:tcW w:w="5386" w:type="dxa"/>
            <w:shd w:val="clear" w:color="auto" w:fill="auto"/>
            <w:vAlign w:val="center"/>
          </w:tcPr>
          <w:p w14:paraId="4FBDC2C1" w14:textId="77777777" w:rsidR="00D64840" w:rsidRPr="004D4B55" w:rsidRDefault="005B1827" w:rsidP="00F7759D">
            <w:pPr>
              <w:pStyle w:val="Style3"/>
              <w:numPr>
                <w:ilvl w:val="0"/>
                <w:numId w:val="0"/>
              </w:numPr>
              <w:spacing w:before="40" w:after="40"/>
              <w:rPr>
                <w:rFonts w:cs="Times New Roman"/>
                <w:sz w:val="20"/>
              </w:rPr>
            </w:pPr>
            <w:r w:rsidRPr="004D4B55">
              <w:rPr>
                <w:rFonts w:cs="Times New Roman"/>
                <w:sz w:val="20"/>
              </w:rPr>
              <w:t xml:space="preserve">VADC ID ārsts pēc saderības testu veikšanas, marķē saderinātu </w:t>
            </w:r>
            <w:r w:rsidR="003A4D6D">
              <w:rPr>
                <w:rFonts w:cs="Times New Roman"/>
                <w:sz w:val="20"/>
              </w:rPr>
              <w:t>F</w:t>
            </w:r>
            <w:r w:rsidRPr="004D4B55">
              <w:rPr>
                <w:rFonts w:cs="Times New Roman"/>
                <w:sz w:val="20"/>
              </w:rPr>
              <w:t>EM ar uzlīmi, kurā ietverta sekojoša informācija:</w:t>
            </w:r>
          </w:p>
          <w:p w14:paraId="3DE55921" w14:textId="77777777" w:rsidR="002050D2" w:rsidRPr="004D4B55" w:rsidRDefault="005B1827" w:rsidP="000E3DAD">
            <w:pPr>
              <w:pStyle w:val="Style3"/>
              <w:numPr>
                <w:ilvl w:val="3"/>
                <w:numId w:val="48"/>
              </w:numPr>
              <w:ind w:left="690" w:hanging="690"/>
              <w:rPr>
                <w:rFonts w:cs="Times New Roman"/>
                <w:sz w:val="20"/>
              </w:rPr>
            </w:pPr>
            <w:r>
              <w:rPr>
                <w:rFonts w:cs="Times New Roman"/>
                <w:sz w:val="20"/>
              </w:rPr>
              <w:t>r</w:t>
            </w:r>
            <w:r w:rsidR="00F7759D" w:rsidRPr="004D4B55">
              <w:rPr>
                <w:rFonts w:cs="Times New Roman"/>
                <w:sz w:val="20"/>
              </w:rPr>
              <w:t>ecipienta vārds, uzvārds, personas kods</w:t>
            </w:r>
            <w:r>
              <w:rPr>
                <w:rFonts w:cs="Times New Roman"/>
                <w:sz w:val="20"/>
              </w:rPr>
              <w:t>;</w:t>
            </w:r>
          </w:p>
          <w:p w14:paraId="229919DC" w14:textId="77777777" w:rsidR="00F7759D" w:rsidRPr="004D4B55" w:rsidRDefault="005B1827" w:rsidP="000E3DAD">
            <w:pPr>
              <w:pStyle w:val="Style3"/>
              <w:numPr>
                <w:ilvl w:val="3"/>
                <w:numId w:val="48"/>
              </w:numPr>
              <w:ind w:left="690" w:hanging="690"/>
              <w:rPr>
                <w:rFonts w:cs="Times New Roman"/>
                <w:sz w:val="20"/>
              </w:rPr>
            </w:pPr>
            <w:r>
              <w:rPr>
                <w:rFonts w:cs="Times New Roman"/>
                <w:sz w:val="20"/>
              </w:rPr>
              <w:t>ā</w:t>
            </w:r>
            <w:r w:rsidRPr="004D4B55">
              <w:rPr>
                <w:rFonts w:cs="Times New Roman"/>
                <w:sz w:val="20"/>
              </w:rPr>
              <w:t>rstniecības iestādes nosaukums</w:t>
            </w:r>
            <w:r>
              <w:rPr>
                <w:rFonts w:cs="Times New Roman"/>
                <w:sz w:val="20"/>
              </w:rPr>
              <w:t>;</w:t>
            </w:r>
          </w:p>
          <w:p w14:paraId="6681E2B6" w14:textId="77777777" w:rsidR="00F7759D" w:rsidRPr="004D4B55" w:rsidRDefault="005B1827" w:rsidP="000E3DAD">
            <w:pPr>
              <w:pStyle w:val="Style3"/>
              <w:numPr>
                <w:ilvl w:val="3"/>
                <w:numId w:val="48"/>
              </w:numPr>
              <w:ind w:left="690" w:hanging="690"/>
              <w:rPr>
                <w:rFonts w:cs="Times New Roman"/>
                <w:sz w:val="20"/>
              </w:rPr>
            </w:pPr>
            <w:r>
              <w:rPr>
                <w:rFonts w:cs="Times New Roman"/>
                <w:sz w:val="20"/>
              </w:rPr>
              <w:t>a</w:t>
            </w:r>
            <w:r w:rsidRPr="004D4B55">
              <w:rPr>
                <w:rFonts w:cs="Times New Roman"/>
                <w:sz w:val="20"/>
              </w:rPr>
              <w:t>sins grupu un rēzus piederību</w:t>
            </w:r>
            <w:r>
              <w:rPr>
                <w:rFonts w:cs="Times New Roman"/>
                <w:sz w:val="20"/>
              </w:rPr>
              <w:t>;</w:t>
            </w:r>
          </w:p>
          <w:p w14:paraId="1FE35F7F" w14:textId="77777777" w:rsidR="00F7759D" w:rsidRPr="004D4B55" w:rsidRDefault="005B1827" w:rsidP="000E3DAD">
            <w:pPr>
              <w:pStyle w:val="Style3"/>
              <w:numPr>
                <w:ilvl w:val="3"/>
                <w:numId w:val="48"/>
              </w:numPr>
              <w:ind w:left="690" w:hanging="690"/>
              <w:rPr>
                <w:rFonts w:cs="Times New Roman"/>
                <w:sz w:val="20"/>
              </w:rPr>
            </w:pPr>
            <w:r w:rsidRPr="004D4B55">
              <w:rPr>
                <w:rFonts w:cs="Times New Roman"/>
                <w:sz w:val="20"/>
              </w:rPr>
              <w:t xml:space="preserve">VADC ID Laboratorijas </w:t>
            </w:r>
            <w:r w:rsidRPr="004D4B55">
              <w:rPr>
                <w:rFonts w:cs="Times New Roman"/>
                <w:sz w:val="20"/>
              </w:rPr>
              <w:t>unikālais identifikācijas Nr.</w:t>
            </w:r>
            <w:r w:rsidR="001F6E02">
              <w:rPr>
                <w:rFonts w:cs="Times New Roman"/>
                <w:sz w:val="20"/>
              </w:rPr>
              <w:t>;</w:t>
            </w:r>
          </w:p>
          <w:p w14:paraId="70D35CE1" w14:textId="77777777" w:rsidR="00F7759D" w:rsidRDefault="005B1827" w:rsidP="000E3DAD">
            <w:pPr>
              <w:pStyle w:val="Style3"/>
              <w:numPr>
                <w:ilvl w:val="3"/>
                <w:numId w:val="48"/>
              </w:numPr>
              <w:ind w:left="690" w:hanging="690"/>
              <w:rPr>
                <w:rFonts w:cs="Times New Roman"/>
                <w:sz w:val="20"/>
              </w:rPr>
            </w:pPr>
            <w:r>
              <w:rPr>
                <w:rFonts w:cs="Times New Roman"/>
                <w:sz w:val="20"/>
              </w:rPr>
              <w:t>i</w:t>
            </w:r>
            <w:r w:rsidRPr="004D4B55">
              <w:rPr>
                <w:rFonts w:cs="Times New Roman"/>
                <w:sz w:val="20"/>
              </w:rPr>
              <w:t xml:space="preserve">zvēlētās/saderīgās </w:t>
            </w:r>
            <w:r w:rsidR="003A4D6D">
              <w:rPr>
                <w:rFonts w:cs="Times New Roman"/>
                <w:sz w:val="20"/>
              </w:rPr>
              <w:t>F</w:t>
            </w:r>
            <w:r w:rsidRPr="004D4B55">
              <w:rPr>
                <w:rFonts w:cs="Times New Roman"/>
                <w:sz w:val="20"/>
              </w:rPr>
              <w:t>EM donācijas Nr. un produkta kods</w:t>
            </w:r>
            <w:r>
              <w:rPr>
                <w:rFonts w:cs="Times New Roman"/>
                <w:sz w:val="20"/>
              </w:rPr>
              <w:t>;</w:t>
            </w:r>
          </w:p>
          <w:p w14:paraId="779F2A75" w14:textId="77777777" w:rsidR="0090272C" w:rsidRPr="004D4B55" w:rsidRDefault="005B1827" w:rsidP="000E3DAD">
            <w:pPr>
              <w:pStyle w:val="Style3"/>
              <w:numPr>
                <w:ilvl w:val="3"/>
                <w:numId w:val="48"/>
              </w:numPr>
              <w:ind w:left="690" w:hanging="690"/>
              <w:rPr>
                <w:rFonts w:cs="Times New Roman"/>
                <w:sz w:val="20"/>
              </w:rPr>
            </w:pPr>
            <w:r>
              <w:rPr>
                <w:rFonts w:cs="Times New Roman"/>
                <w:sz w:val="20"/>
              </w:rPr>
              <w:t>saderības protokola Nr.;</w:t>
            </w:r>
          </w:p>
          <w:p w14:paraId="302CBB1F" w14:textId="77777777" w:rsidR="00F7759D" w:rsidRPr="004D4B55" w:rsidRDefault="005B1827" w:rsidP="000E3DAD">
            <w:pPr>
              <w:pStyle w:val="Style3"/>
              <w:numPr>
                <w:ilvl w:val="3"/>
                <w:numId w:val="48"/>
              </w:numPr>
              <w:ind w:left="690" w:hanging="690"/>
              <w:rPr>
                <w:rFonts w:cs="Times New Roman"/>
                <w:sz w:val="20"/>
              </w:rPr>
            </w:pPr>
            <w:r>
              <w:rPr>
                <w:rFonts w:cs="Times New Roman"/>
                <w:sz w:val="20"/>
              </w:rPr>
              <w:t>s</w:t>
            </w:r>
            <w:r w:rsidRPr="004D4B55">
              <w:rPr>
                <w:rFonts w:cs="Times New Roman"/>
                <w:sz w:val="20"/>
              </w:rPr>
              <w:t>aderības testu veikšanas datums</w:t>
            </w:r>
            <w:r>
              <w:rPr>
                <w:rFonts w:cs="Times New Roman"/>
                <w:sz w:val="20"/>
              </w:rPr>
              <w:t>;</w:t>
            </w:r>
          </w:p>
          <w:p w14:paraId="3F136E67" w14:textId="77777777" w:rsidR="00F7759D" w:rsidRDefault="005B1827" w:rsidP="000E3DAD">
            <w:pPr>
              <w:pStyle w:val="Style3"/>
              <w:numPr>
                <w:ilvl w:val="3"/>
                <w:numId w:val="48"/>
              </w:numPr>
              <w:ind w:left="690" w:hanging="690"/>
              <w:rPr>
                <w:rFonts w:cs="Times New Roman"/>
                <w:sz w:val="20"/>
              </w:rPr>
            </w:pPr>
            <w:r w:rsidRPr="004D4B55">
              <w:rPr>
                <w:rFonts w:cs="Times New Roman"/>
                <w:sz w:val="20"/>
              </w:rPr>
              <w:t>VADC ID ārsta paraksts, kas veica saderības testus</w:t>
            </w:r>
            <w:r w:rsidR="001F6E02">
              <w:rPr>
                <w:rFonts w:cs="Times New Roman"/>
                <w:sz w:val="20"/>
              </w:rPr>
              <w:t>.</w:t>
            </w:r>
          </w:p>
          <w:p w14:paraId="677F2C99" w14:textId="77777777" w:rsidR="0090272C" w:rsidRPr="004D4B55" w:rsidRDefault="005B1827" w:rsidP="0090272C">
            <w:pPr>
              <w:pStyle w:val="Style3"/>
              <w:numPr>
                <w:ilvl w:val="0"/>
                <w:numId w:val="0"/>
              </w:numPr>
              <w:rPr>
                <w:rFonts w:cs="Times New Roman"/>
                <w:sz w:val="20"/>
              </w:rPr>
            </w:pPr>
            <w:r>
              <w:rPr>
                <w:rFonts w:cs="Times New Roman"/>
                <w:sz w:val="20"/>
              </w:rPr>
              <w:t xml:space="preserve">*Izņēmuma gadījumos tiek pieļauta nesaderīgas </w:t>
            </w:r>
            <w:r w:rsidR="003A4D6D">
              <w:rPr>
                <w:rFonts w:cs="Times New Roman"/>
                <w:sz w:val="20"/>
              </w:rPr>
              <w:t>F</w:t>
            </w:r>
            <w:r>
              <w:rPr>
                <w:rFonts w:cs="Times New Roman"/>
                <w:sz w:val="20"/>
              </w:rPr>
              <w:t>EM izsniegš</w:t>
            </w:r>
            <w:r>
              <w:rPr>
                <w:rFonts w:cs="Times New Roman"/>
                <w:sz w:val="20"/>
              </w:rPr>
              <w:t>ana. Šādos gadījumos vārds “saderīgs” tiek nosvītrots.</w:t>
            </w:r>
          </w:p>
        </w:tc>
      </w:tr>
      <w:tr w:rsidR="00907E78" w14:paraId="7602E966" w14:textId="77777777" w:rsidTr="002A13BD">
        <w:tc>
          <w:tcPr>
            <w:tcW w:w="709" w:type="dxa"/>
            <w:shd w:val="clear" w:color="auto" w:fill="auto"/>
            <w:vAlign w:val="center"/>
          </w:tcPr>
          <w:p w14:paraId="4431F2EB" w14:textId="77777777" w:rsidR="00D64840" w:rsidRPr="004D4B55" w:rsidRDefault="00D64840" w:rsidP="00D6481B">
            <w:pPr>
              <w:pStyle w:val="Style3"/>
              <w:numPr>
                <w:ilvl w:val="2"/>
                <w:numId w:val="48"/>
              </w:numPr>
              <w:spacing w:before="40" w:after="40"/>
              <w:ind w:left="709" w:hanging="709"/>
              <w:rPr>
                <w:rFonts w:cs="Times New Roman"/>
                <w:sz w:val="20"/>
                <w:shd w:val="clear" w:color="auto" w:fill="FFFF00"/>
              </w:rPr>
            </w:pPr>
          </w:p>
        </w:tc>
        <w:tc>
          <w:tcPr>
            <w:tcW w:w="3544" w:type="dxa"/>
            <w:shd w:val="clear" w:color="auto" w:fill="auto"/>
            <w:vAlign w:val="center"/>
          </w:tcPr>
          <w:p w14:paraId="4B410566" w14:textId="77777777" w:rsidR="00D64840" w:rsidRPr="004D4B55" w:rsidRDefault="005B1827" w:rsidP="00F7759D">
            <w:pPr>
              <w:spacing w:before="40" w:after="40"/>
              <w:rPr>
                <w:rFonts w:ascii="Times New Roman" w:eastAsia="Calibri" w:hAnsi="Times New Roman"/>
              </w:rPr>
            </w:pPr>
            <w:r>
              <w:rPr>
                <w:rFonts w:ascii="Times New Roman" w:eastAsia="Calibri" w:hAnsi="Times New Roman"/>
              </w:rPr>
              <w:t>u</w:t>
            </w:r>
            <w:r w:rsidR="00536296" w:rsidRPr="004D4B55">
              <w:rPr>
                <w:rFonts w:ascii="Times New Roman" w:eastAsia="Calibri" w:hAnsi="Times New Roman"/>
              </w:rPr>
              <w:t>zlīme ar hematokrīta rādītāja rezultātiem</w:t>
            </w:r>
          </w:p>
        </w:tc>
        <w:tc>
          <w:tcPr>
            <w:tcW w:w="5386" w:type="dxa"/>
            <w:shd w:val="clear" w:color="auto" w:fill="auto"/>
            <w:vAlign w:val="center"/>
          </w:tcPr>
          <w:p w14:paraId="187906B4" w14:textId="77777777" w:rsidR="00D64840" w:rsidRPr="004D4B55" w:rsidRDefault="005B1827" w:rsidP="00F7759D">
            <w:pPr>
              <w:pStyle w:val="Style3"/>
              <w:numPr>
                <w:ilvl w:val="0"/>
                <w:numId w:val="0"/>
              </w:numPr>
              <w:spacing w:before="40" w:after="40"/>
              <w:rPr>
                <w:rFonts w:cs="Times New Roman"/>
                <w:sz w:val="20"/>
                <w:highlight w:val="yellow"/>
              </w:rPr>
            </w:pPr>
            <w:r w:rsidRPr="004D4B55">
              <w:rPr>
                <w:rFonts w:cs="Times New Roman"/>
                <w:sz w:val="20"/>
              </w:rPr>
              <w:t>Pēc ārstniecības iestādes pieprasījuma</w:t>
            </w:r>
            <w:r w:rsidR="000E3DAD" w:rsidRPr="004D4B55">
              <w:rPr>
                <w:rFonts w:cs="Times New Roman"/>
                <w:sz w:val="20"/>
              </w:rPr>
              <w:t>,</w:t>
            </w:r>
            <w:r w:rsidRPr="004D4B55">
              <w:rPr>
                <w:rFonts w:cs="Times New Roman"/>
                <w:sz w:val="20"/>
              </w:rPr>
              <w:t xml:space="preserve"> atmazgātu </w:t>
            </w:r>
            <w:r w:rsidR="003A4D6D">
              <w:rPr>
                <w:rFonts w:cs="Times New Roman"/>
                <w:sz w:val="20"/>
              </w:rPr>
              <w:t>F</w:t>
            </w:r>
            <w:r w:rsidRPr="004D4B55">
              <w:rPr>
                <w:rFonts w:cs="Times New Roman"/>
                <w:sz w:val="20"/>
              </w:rPr>
              <w:t>EM marķē ar uzlīmi, kurā norāda hematokrīt</w:t>
            </w:r>
            <w:r w:rsidR="00F7759D" w:rsidRPr="004D4B55">
              <w:rPr>
                <w:rFonts w:cs="Times New Roman"/>
                <w:sz w:val="20"/>
              </w:rPr>
              <w:t>a rādītāja rezultātus</w:t>
            </w:r>
            <w:r w:rsidR="00ED0B9C">
              <w:rPr>
                <w:rFonts w:cs="Times New Roman"/>
                <w:sz w:val="20"/>
              </w:rPr>
              <w:t>.</w:t>
            </w:r>
          </w:p>
        </w:tc>
      </w:tr>
    </w:tbl>
    <w:p w14:paraId="68C0EF3B" w14:textId="77777777" w:rsidR="007A120E" w:rsidRPr="00313028" w:rsidRDefault="005B1827" w:rsidP="00124415">
      <w:pPr>
        <w:pStyle w:val="Heading1"/>
        <w:numPr>
          <w:ilvl w:val="0"/>
          <w:numId w:val="48"/>
        </w:numPr>
        <w:spacing w:before="240" w:after="120"/>
        <w:ind w:left="709" w:hanging="567"/>
        <w:rPr>
          <w:rFonts w:ascii="Times New Roman" w:hAnsi="Times New Roman"/>
        </w:rPr>
      </w:pPr>
      <w:bookmarkStart w:id="6" w:name="_Toc256000015"/>
      <w:r w:rsidRPr="00313028">
        <w:rPr>
          <w:rFonts w:ascii="Times New Roman" w:hAnsi="Times New Roman"/>
        </w:rPr>
        <w:lastRenderedPageBreak/>
        <w:t>K</w:t>
      </w:r>
      <w:r w:rsidR="00053DB0" w:rsidRPr="00313028">
        <w:rPr>
          <w:rFonts w:ascii="Times New Roman" w:hAnsi="Times New Roman"/>
        </w:rPr>
        <w:t>odu un numuru interpretācija</w:t>
      </w:r>
      <w:bookmarkEnd w:id="6"/>
    </w:p>
    <w:p w14:paraId="4CA689F7" w14:textId="77777777" w:rsidR="00327944" w:rsidRPr="00313028" w:rsidRDefault="005B1827" w:rsidP="00124415">
      <w:pPr>
        <w:pStyle w:val="Heading2"/>
        <w:numPr>
          <w:ilvl w:val="1"/>
          <w:numId w:val="48"/>
        </w:numPr>
        <w:spacing w:before="120" w:after="120"/>
        <w:ind w:left="709" w:hanging="567"/>
        <w:rPr>
          <w:rFonts w:ascii="Times New Roman" w:hAnsi="Times New Roman"/>
          <w:b/>
          <w:bCs w:val="0"/>
          <w:sz w:val="24"/>
          <w:szCs w:val="24"/>
        </w:rPr>
      </w:pPr>
      <w:bookmarkStart w:id="7" w:name="_Toc256000022"/>
      <w:bookmarkStart w:id="8" w:name="_Toc256000016"/>
      <w:r w:rsidRPr="00313028">
        <w:rPr>
          <w:rFonts w:ascii="Times New Roman" w:hAnsi="Times New Roman"/>
          <w:b/>
          <w:bCs w:val="0"/>
          <w:sz w:val="24"/>
          <w:szCs w:val="24"/>
        </w:rPr>
        <w:t>D</w:t>
      </w:r>
      <w:r w:rsidR="00053DB0" w:rsidRPr="00313028">
        <w:rPr>
          <w:rFonts w:ascii="Times New Roman" w:hAnsi="Times New Roman"/>
          <w:b/>
          <w:bCs w:val="0"/>
          <w:sz w:val="24"/>
          <w:szCs w:val="24"/>
        </w:rPr>
        <w:t>onācijas numurs</w:t>
      </w:r>
      <w:bookmarkEnd w:id="7"/>
      <w:bookmarkEnd w:id="8"/>
    </w:p>
    <w:p w14:paraId="2C07B946" w14:textId="77777777" w:rsidR="00D25C50" w:rsidRPr="00313028" w:rsidRDefault="005B1827" w:rsidP="00124415">
      <w:pPr>
        <w:numPr>
          <w:ilvl w:val="2"/>
          <w:numId w:val="48"/>
        </w:numPr>
        <w:spacing w:before="40" w:after="40"/>
        <w:ind w:left="1276" w:hanging="567"/>
        <w:jc w:val="both"/>
        <w:rPr>
          <w:rFonts w:ascii="Times New Roman" w:hAnsi="Times New Roman"/>
          <w:b/>
          <w:sz w:val="24"/>
          <w:szCs w:val="24"/>
        </w:rPr>
      </w:pPr>
      <w:r w:rsidRPr="00313028">
        <w:rPr>
          <w:rFonts w:ascii="Times New Roman" w:hAnsi="Times New Roman"/>
          <w:sz w:val="24"/>
          <w:szCs w:val="24"/>
        </w:rPr>
        <w:t>Donācijas identifikācijas numurs</w:t>
      </w:r>
      <w:r w:rsidRPr="00313028">
        <w:rPr>
          <w:rFonts w:ascii="Times New Roman" w:hAnsi="Times New Roman"/>
          <w:b/>
          <w:sz w:val="24"/>
          <w:szCs w:val="24"/>
        </w:rPr>
        <w:t xml:space="preserve"> </w:t>
      </w:r>
      <w:r w:rsidRPr="00313028">
        <w:rPr>
          <w:rFonts w:ascii="Times New Roman" w:hAnsi="Times New Roman"/>
          <w:sz w:val="24"/>
          <w:szCs w:val="24"/>
        </w:rPr>
        <w:t>ir unikāls numurs, ko ģenerē ProSang</w:t>
      </w:r>
      <w:r w:rsidRPr="00313028">
        <w:rPr>
          <w:rFonts w:ascii="Times New Roman" w:hAnsi="Times New Roman"/>
          <w:sz w:val="24"/>
          <w:szCs w:val="24"/>
        </w:rPr>
        <w:t>, kas identificē konkrētā donora donāciju, kā arī identificē šīs donācijas donora asins paraugus, izmeklēšanas rezultātus un ar šo donāciju saistīto dokumentāciju. Donācijas identifikācijas numurs ProSang tiek piesaistīts donora personas datiem (vārds</w:t>
      </w:r>
      <w:r w:rsidR="001F6E02">
        <w:rPr>
          <w:rFonts w:ascii="Times New Roman" w:hAnsi="Times New Roman"/>
          <w:sz w:val="24"/>
          <w:szCs w:val="24"/>
        </w:rPr>
        <w:t>,</w:t>
      </w:r>
      <w:r w:rsidRPr="00313028">
        <w:rPr>
          <w:rFonts w:ascii="Times New Roman" w:hAnsi="Times New Roman"/>
          <w:sz w:val="24"/>
          <w:szCs w:val="24"/>
        </w:rPr>
        <w:t xml:space="preserve"> uzvārds, personas kods).</w:t>
      </w:r>
    </w:p>
    <w:p w14:paraId="3F5B8587" w14:textId="77777777" w:rsidR="007A120E" w:rsidRPr="00313028" w:rsidRDefault="005B1827" w:rsidP="00124415">
      <w:pPr>
        <w:numPr>
          <w:ilvl w:val="2"/>
          <w:numId w:val="48"/>
        </w:numPr>
        <w:spacing w:before="40" w:after="40"/>
        <w:ind w:left="1276" w:hanging="567"/>
        <w:jc w:val="both"/>
        <w:rPr>
          <w:rFonts w:ascii="Times New Roman" w:hAnsi="Times New Roman"/>
          <w:b/>
          <w:sz w:val="24"/>
          <w:szCs w:val="24"/>
        </w:rPr>
      </w:pPr>
      <w:r w:rsidRPr="00313028">
        <w:rPr>
          <w:rFonts w:ascii="Times New Roman" w:hAnsi="Times New Roman"/>
          <w:sz w:val="24"/>
          <w:szCs w:val="24"/>
        </w:rPr>
        <w:t>Donācijas identifikācijai izmanto:</w: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6"/>
        <w:gridCol w:w="2678"/>
      </w:tblGrid>
      <w:tr w:rsidR="00907E78" w14:paraId="4897AEB3" w14:textId="77777777" w:rsidTr="004D4B55">
        <w:trPr>
          <w:trHeight w:val="918"/>
        </w:trPr>
        <w:tc>
          <w:tcPr>
            <w:tcW w:w="5664" w:type="dxa"/>
            <w:shd w:val="clear" w:color="auto" w:fill="auto"/>
            <w:vAlign w:val="center"/>
          </w:tcPr>
          <w:p w14:paraId="351E5061" w14:textId="77777777" w:rsidR="00D25C50" w:rsidRPr="00313028" w:rsidRDefault="005B1827" w:rsidP="00D6481B">
            <w:pPr>
              <w:numPr>
                <w:ilvl w:val="3"/>
                <w:numId w:val="48"/>
              </w:numPr>
              <w:ind w:left="710" w:hanging="709"/>
              <w:rPr>
                <w:rFonts w:ascii="Times New Roman" w:hAnsi="Times New Roman"/>
              </w:rPr>
            </w:pPr>
            <w:r w:rsidRPr="00313028">
              <w:rPr>
                <w:rFonts w:ascii="Times New Roman" w:hAnsi="Times New Roman"/>
              </w:rPr>
              <w:t>pilnu donācijas numuru - 13 simboli</w:t>
            </w:r>
            <w:r w:rsidR="001F6E02">
              <w:rPr>
                <w:rFonts w:ascii="Times New Roman" w:hAnsi="Times New Roman"/>
              </w:rPr>
              <w:t>;</w:t>
            </w:r>
          </w:p>
        </w:tc>
        <w:tc>
          <w:tcPr>
            <w:tcW w:w="2678" w:type="dxa"/>
            <w:shd w:val="clear" w:color="auto" w:fill="auto"/>
          </w:tcPr>
          <w:p w14:paraId="66FE65E3" w14:textId="77777777" w:rsidR="00D25C50" w:rsidRPr="00313028" w:rsidRDefault="005B1827" w:rsidP="004D4B55">
            <w:pPr>
              <w:jc w:val="center"/>
              <w:rPr>
                <w:rFonts w:ascii="Times New Roman" w:hAnsi="Times New Roman"/>
                <w:b/>
                <w:highlight w:val="yellow"/>
              </w:rPr>
            </w:pPr>
            <w:r>
              <w:rPr>
                <w:rFonts w:ascii="Times New Roman" w:hAnsi="Times New Roman"/>
              </w:rPr>
              <w:object w:dxaOrig="2460" w:dyaOrig="900" w14:anchorId="23B6EB9A">
                <v:shape id="_x0000_i1027" type="#_x0000_t75" style="width:123.05pt;height:45.15pt" o:ole="">
                  <v:imagedata r:id="rId17" o:title=""/>
                </v:shape>
                <o:OLEObject Type="Embed" ProgID="Visio.Drawing.15" ShapeID="_x0000_i1027" DrawAspect="Content" ObjectID="_1710078510" r:id="rId18"/>
              </w:object>
            </w:r>
          </w:p>
        </w:tc>
      </w:tr>
      <w:tr w:rsidR="00907E78" w14:paraId="54493D15" w14:textId="77777777" w:rsidTr="004D4B55">
        <w:trPr>
          <w:trHeight w:val="1000"/>
        </w:trPr>
        <w:tc>
          <w:tcPr>
            <w:tcW w:w="5664" w:type="dxa"/>
            <w:shd w:val="clear" w:color="auto" w:fill="auto"/>
            <w:vAlign w:val="center"/>
          </w:tcPr>
          <w:p w14:paraId="7E15DED1" w14:textId="77777777" w:rsidR="00D25C50" w:rsidRPr="00313028" w:rsidRDefault="005B1827" w:rsidP="00D6481B">
            <w:pPr>
              <w:numPr>
                <w:ilvl w:val="3"/>
                <w:numId w:val="48"/>
              </w:numPr>
              <w:ind w:left="710" w:hanging="709"/>
              <w:rPr>
                <w:rFonts w:ascii="Times New Roman" w:hAnsi="Times New Roman"/>
              </w:rPr>
            </w:pPr>
            <w:r w:rsidRPr="00313028">
              <w:rPr>
                <w:rFonts w:ascii="Times New Roman" w:hAnsi="Times New Roman"/>
              </w:rPr>
              <w:t>saīsinātu donācijas numuru – 10 simboli, kas neietver Latvijas Republikas identifikācijas kodu „P07“. Saīsināto donācijas numuru</w:t>
            </w:r>
            <w:r w:rsidRPr="00313028">
              <w:rPr>
                <w:rFonts w:ascii="Times New Roman" w:hAnsi="Times New Roman"/>
              </w:rPr>
              <w:t xml:space="preserve"> izmanto gadījumos, kad iekārta var nolasīt tikai ciparus saturošo svītrkodu</w:t>
            </w:r>
            <w:r w:rsidR="001F6E02">
              <w:rPr>
                <w:rFonts w:ascii="Times New Roman" w:hAnsi="Times New Roman"/>
              </w:rPr>
              <w:t>.</w:t>
            </w:r>
          </w:p>
        </w:tc>
        <w:tc>
          <w:tcPr>
            <w:tcW w:w="2678" w:type="dxa"/>
            <w:shd w:val="clear" w:color="auto" w:fill="auto"/>
          </w:tcPr>
          <w:p w14:paraId="2811F74E" w14:textId="77777777" w:rsidR="00D25C50" w:rsidRPr="00313028" w:rsidRDefault="005B1827" w:rsidP="004D4B55">
            <w:pPr>
              <w:jc w:val="center"/>
              <w:rPr>
                <w:rFonts w:ascii="Times New Roman" w:hAnsi="Times New Roman"/>
                <w:b/>
                <w:highlight w:val="yellow"/>
              </w:rPr>
            </w:pPr>
            <w:r>
              <w:rPr>
                <w:rFonts w:ascii="Times New Roman" w:hAnsi="Times New Roman"/>
              </w:rPr>
              <w:object w:dxaOrig="2175" w:dyaOrig="975" w14:anchorId="3B79430B">
                <v:shape id="_x0000_i1028" type="#_x0000_t75" style="width:108.55pt;height:48.9pt" o:ole="">
                  <v:imagedata r:id="rId19" o:title=""/>
                </v:shape>
                <o:OLEObject Type="Embed" ProgID="Visio.Drawing.15" ShapeID="_x0000_i1028" DrawAspect="Content" ObjectID="_1710078511" r:id="rId20"/>
              </w:object>
            </w:r>
          </w:p>
        </w:tc>
      </w:tr>
    </w:tbl>
    <w:p w14:paraId="18B92EFD" w14:textId="77777777" w:rsidR="00D25C50" w:rsidRPr="00313028" w:rsidRDefault="005B1827" w:rsidP="00124415">
      <w:pPr>
        <w:numPr>
          <w:ilvl w:val="2"/>
          <w:numId w:val="48"/>
        </w:numPr>
        <w:spacing w:before="40" w:after="40"/>
        <w:ind w:left="1276" w:hanging="567"/>
        <w:jc w:val="both"/>
        <w:rPr>
          <w:rFonts w:ascii="Times New Roman" w:hAnsi="Times New Roman"/>
          <w:b/>
          <w:sz w:val="24"/>
          <w:szCs w:val="24"/>
        </w:rPr>
      </w:pPr>
      <w:r w:rsidRPr="00313028">
        <w:rPr>
          <w:rFonts w:ascii="Times New Roman" w:hAnsi="Times New Roman"/>
          <w:sz w:val="24"/>
          <w:szCs w:val="24"/>
        </w:rPr>
        <w:t>Donācijas numura struktūra</w:t>
      </w:r>
      <w:r w:rsidR="001F6E02">
        <w:rPr>
          <w:rFonts w:ascii="Times New Roman" w:hAnsi="Times New Roman"/>
          <w:sz w:val="24"/>
          <w:szCs w:val="24"/>
        </w:rPr>
        <w:t>:</w:t>
      </w:r>
    </w:p>
    <w:p w14:paraId="134C6A04" w14:textId="77777777" w:rsidR="007A120E" w:rsidRPr="00313028" w:rsidRDefault="005B1827" w:rsidP="004D4B55">
      <w:pPr>
        <w:ind w:left="1560" w:hanging="284"/>
        <w:rPr>
          <w:rFonts w:ascii="Times New Roman" w:hAnsi="Times New Roman"/>
          <w:b/>
          <w:sz w:val="24"/>
          <w:szCs w:val="24"/>
        </w:rPr>
      </w:pPr>
      <w:r>
        <w:rPr>
          <w:rFonts w:ascii="Times New Roman" w:hAnsi="Times New Roman"/>
          <w:b/>
          <w:sz w:val="24"/>
          <w:szCs w:val="24"/>
        </w:rPr>
        <w:object w:dxaOrig="3270" w:dyaOrig="870" w14:anchorId="360DDD81">
          <v:shape id="_x0000_i1029" type="#_x0000_t75" style="width:163.35pt;height:43.5pt" o:ole="">
            <v:imagedata r:id="rId21" o:title=""/>
          </v:shape>
          <o:OLEObject Type="Embed" ProgID="Visio.Drawing.11" ShapeID="_x0000_i1029" DrawAspect="Content" ObjectID="_1710078512" r:id="rId22"/>
        </w:object>
      </w:r>
    </w:p>
    <w:tbl>
      <w:tblPr>
        <w:tblW w:w="8359"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984"/>
        <w:gridCol w:w="928"/>
        <w:gridCol w:w="5876"/>
      </w:tblGrid>
      <w:tr w:rsidR="00907E78" w14:paraId="7E3D9BC2" w14:textId="77777777" w:rsidTr="002A13BD">
        <w:trPr>
          <w:tblHeader/>
        </w:trPr>
        <w:tc>
          <w:tcPr>
            <w:tcW w:w="571" w:type="dxa"/>
            <w:shd w:val="clear" w:color="auto" w:fill="D9D9D9"/>
            <w:vAlign w:val="center"/>
          </w:tcPr>
          <w:p w14:paraId="758BE794" w14:textId="77777777" w:rsidR="00D25C50" w:rsidRPr="00313028" w:rsidRDefault="005B1827" w:rsidP="00CC7E64">
            <w:pPr>
              <w:spacing w:before="20" w:after="20"/>
              <w:jc w:val="center"/>
              <w:rPr>
                <w:rFonts w:ascii="Times New Roman" w:hAnsi="Times New Roman"/>
                <w:b/>
              </w:rPr>
            </w:pPr>
            <w:r w:rsidRPr="00313028">
              <w:rPr>
                <w:rFonts w:ascii="Times New Roman" w:hAnsi="Times New Roman"/>
                <w:b/>
              </w:rPr>
              <w:t>Nr.</w:t>
            </w:r>
          </w:p>
          <w:p w14:paraId="13400796" w14:textId="77777777" w:rsidR="00D25C50" w:rsidRPr="00313028" w:rsidRDefault="005B1827" w:rsidP="00CC7E64">
            <w:pPr>
              <w:spacing w:before="20" w:after="20"/>
              <w:jc w:val="center"/>
              <w:rPr>
                <w:rFonts w:ascii="Times New Roman" w:hAnsi="Times New Roman"/>
                <w:b/>
              </w:rPr>
            </w:pPr>
            <w:r w:rsidRPr="00313028">
              <w:rPr>
                <w:rFonts w:ascii="Times New Roman" w:hAnsi="Times New Roman"/>
                <w:b/>
              </w:rPr>
              <w:t>p.k.</w:t>
            </w:r>
          </w:p>
        </w:tc>
        <w:tc>
          <w:tcPr>
            <w:tcW w:w="984" w:type="dxa"/>
            <w:shd w:val="clear" w:color="auto" w:fill="D9D9D9"/>
            <w:vAlign w:val="center"/>
          </w:tcPr>
          <w:p w14:paraId="1A6FD1D9" w14:textId="77777777" w:rsidR="00D25C50" w:rsidRPr="00313028" w:rsidRDefault="005B1827" w:rsidP="00CC7E64">
            <w:pPr>
              <w:spacing w:before="20" w:after="20"/>
              <w:jc w:val="center"/>
              <w:rPr>
                <w:rFonts w:ascii="Times New Roman" w:hAnsi="Times New Roman"/>
                <w:b/>
              </w:rPr>
            </w:pPr>
            <w:r w:rsidRPr="00313028">
              <w:rPr>
                <w:rFonts w:ascii="Times New Roman" w:hAnsi="Times New Roman"/>
                <w:b/>
              </w:rPr>
              <w:t>Simbols</w:t>
            </w:r>
          </w:p>
        </w:tc>
        <w:tc>
          <w:tcPr>
            <w:tcW w:w="928" w:type="dxa"/>
            <w:shd w:val="clear" w:color="auto" w:fill="D9D9D9"/>
            <w:vAlign w:val="center"/>
          </w:tcPr>
          <w:p w14:paraId="4ED228D4" w14:textId="77777777" w:rsidR="00D25C50" w:rsidRPr="00313028" w:rsidRDefault="005B1827" w:rsidP="00CC7E64">
            <w:pPr>
              <w:spacing w:before="20" w:after="20"/>
              <w:jc w:val="center"/>
              <w:rPr>
                <w:rFonts w:ascii="Times New Roman" w:hAnsi="Times New Roman"/>
                <w:b/>
              </w:rPr>
            </w:pPr>
            <w:r w:rsidRPr="00313028">
              <w:rPr>
                <w:rFonts w:ascii="Times New Roman" w:hAnsi="Times New Roman"/>
                <w:b/>
              </w:rPr>
              <w:t>Simbolu skaits</w:t>
            </w:r>
          </w:p>
        </w:tc>
        <w:tc>
          <w:tcPr>
            <w:tcW w:w="5876" w:type="dxa"/>
            <w:shd w:val="clear" w:color="auto" w:fill="D9D9D9"/>
            <w:vAlign w:val="center"/>
          </w:tcPr>
          <w:p w14:paraId="6F75334A" w14:textId="77777777" w:rsidR="00D25C50" w:rsidRPr="00313028" w:rsidRDefault="005B1827" w:rsidP="00CC7E64">
            <w:pPr>
              <w:spacing w:before="20" w:after="20"/>
              <w:jc w:val="center"/>
              <w:rPr>
                <w:rFonts w:ascii="Times New Roman" w:hAnsi="Times New Roman"/>
                <w:b/>
              </w:rPr>
            </w:pPr>
            <w:r w:rsidRPr="00313028">
              <w:rPr>
                <w:rFonts w:ascii="Times New Roman" w:hAnsi="Times New Roman"/>
                <w:b/>
              </w:rPr>
              <w:t>Simbola atšifrējums</w:t>
            </w:r>
          </w:p>
        </w:tc>
      </w:tr>
      <w:tr w:rsidR="00907E78" w14:paraId="44636D37" w14:textId="77777777" w:rsidTr="002A13BD">
        <w:tc>
          <w:tcPr>
            <w:tcW w:w="571" w:type="dxa"/>
            <w:shd w:val="clear" w:color="auto" w:fill="auto"/>
            <w:vAlign w:val="center"/>
          </w:tcPr>
          <w:p w14:paraId="1C8D67AD" w14:textId="77777777" w:rsidR="00D25C50" w:rsidRPr="00313028" w:rsidRDefault="005B1827" w:rsidP="00F00736">
            <w:pPr>
              <w:spacing w:before="60"/>
              <w:jc w:val="center"/>
              <w:rPr>
                <w:rFonts w:ascii="Times New Roman" w:hAnsi="Times New Roman"/>
              </w:rPr>
            </w:pPr>
            <w:r w:rsidRPr="00313028">
              <w:rPr>
                <w:rFonts w:ascii="Times New Roman" w:hAnsi="Times New Roman"/>
              </w:rPr>
              <w:t>1.</w:t>
            </w:r>
          </w:p>
        </w:tc>
        <w:tc>
          <w:tcPr>
            <w:tcW w:w="984" w:type="dxa"/>
            <w:shd w:val="clear" w:color="auto" w:fill="auto"/>
            <w:vAlign w:val="center"/>
          </w:tcPr>
          <w:p w14:paraId="77CF179C" w14:textId="77777777" w:rsidR="00D25C50" w:rsidRPr="00313028" w:rsidRDefault="005B1827" w:rsidP="00F00736">
            <w:pPr>
              <w:spacing w:before="60"/>
              <w:jc w:val="center"/>
              <w:rPr>
                <w:rFonts w:ascii="Times New Roman" w:hAnsi="Times New Roman"/>
              </w:rPr>
            </w:pPr>
            <w:r w:rsidRPr="00313028">
              <w:rPr>
                <w:rFonts w:ascii="Times New Roman" w:hAnsi="Times New Roman"/>
              </w:rPr>
              <w:t>„=”</w:t>
            </w:r>
          </w:p>
        </w:tc>
        <w:tc>
          <w:tcPr>
            <w:tcW w:w="928" w:type="dxa"/>
            <w:shd w:val="clear" w:color="auto" w:fill="auto"/>
            <w:vAlign w:val="center"/>
          </w:tcPr>
          <w:p w14:paraId="5EC9AB9D" w14:textId="77777777" w:rsidR="00D25C50" w:rsidRPr="00313028" w:rsidRDefault="005B1827" w:rsidP="00F00736">
            <w:pPr>
              <w:spacing w:before="60"/>
              <w:jc w:val="center"/>
              <w:rPr>
                <w:rFonts w:ascii="Times New Roman" w:hAnsi="Times New Roman"/>
              </w:rPr>
            </w:pPr>
            <w:r w:rsidRPr="00313028">
              <w:rPr>
                <w:rFonts w:ascii="Times New Roman" w:hAnsi="Times New Roman"/>
              </w:rPr>
              <w:t>1</w:t>
            </w:r>
          </w:p>
        </w:tc>
        <w:tc>
          <w:tcPr>
            <w:tcW w:w="5876" w:type="dxa"/>
            <w:shd w:val="clear" w:color="auto" w:fill="auto"/>
          </w:tcPr>
          <w:p w14:paraId="79C98E42" w14:textId="77777777" w:rsidR="00D25C50" w:rsidRPr="00313028" w:rsidRDefault="005B1827" w:rsidP="0090272C">
            <w:pPr>
              <w:jc w:val="both"/>
              <w:rPr>
                <w:rFonts w:ascii="Times New Roman" w:hAnsi="Times New Roman"/>
              </w:rPr>
            </w:pPr>
            <w:r>
              <w:rPr>
                <w:rFonts w:ascii="Times New Roman" w:hAnsi="Times New Roman"/>
              </w:rPr>
              <w:t>s</w:t>
            </w:r>
            <w:r w:rsidRPr="00313028">
              <w:rPr>
                <w:rFonts w:ascii="Times New Roman" w:hAnsi="Times New Roman"/>
              </w:rPr>
              <w:t xml:space="preserve">imbols, kas parādās pēc </w:t>
            </w:r>
            <w:r w:rsidRPr="00313028">
              <w:rPr>
                <w:rFonts w:ascii="Times New Roman" w:hAnsi="Times New Roman"/>
              </w:rPr>
              <w:t>skenēšanas datora displejā, identificē numura veidu, šī simbola esamība nozīmē, ka t.i. donācijas numurs</w:t>
            </w:r>
            <w:r w:rsidR="005E5A3F">
              <w:rPr>
                <w:rFonts w:ascii="Times New Roman" w:hAnsi="Times New Roman"/>
              </w:rPr>
              <w:t>;</w:t>
            </w:r>
          </w:p>
        </w:tc>
      </w:tr>
      <w:tr w:rsidR="00907E78" w14:paraId="14986885" w14:textId="77777777" w:rsidTr="002A13BD">
        <w:tc>
          <w:tcPr>
            <w:tcW w:w="571" w:type="dxa"/>
            <w:shd w:val="clear" w:color="auto" w:fill="auto"/>
            <w:vAlign w:val="center"/>
          </w:tcPr>
          <w:p w14:paraId="3561BEE8" w14:textId="77777777" w:rsidR="00D25C50" w:rsidRPr="00313028" w:rsidRDefault="005B1827" w:rsidP="00F00736">
            <w:pPr>
              <w:spacing w:before="60"/>
              <w:jc w:val="center"/>
              <w:rPr>
                <w:rFonts w:ascii="Times New Roman" w:hAnsi="Times New Roman"/>
              </w:rPr>
            </w:pPr>
            <w:r w:rsidRPr="00313028">
              <w:rPr>
                <w:rFonts w:ascii="Times New Roman" w:hAnsi="Times New Roman"/>
              </w:rPr>
              <w:t>2.</w:t>
            </w:r>
          </w:p>
        </w:tc>
        <w:tc>
          <w:tcPr>
            <w:tcW w:w="984" w:type="dxa"/>
            <w:shd w:val="clear" w:color="auto" w:fill="auto"/>
            <w:vAlign w:val="center"/>
          </w:tcPr>
          <w:p w14:paraId="01E5A1A7" w14:textId="77777777" w:rsidR="00D25C50" w:rsidRPr="00313028" w:rsidRDefault="005B1827" w:rsidP="00F00736">
            <w:pPr>
              <w:spacing w:before="60"/>
              <w:jc w:val="center"/>
              <w:rPr>
                <w:rFonts w:ascii="Times New Roman" w:hAnsi="Times New Roman"/>
              </w:rPr>
            </w:pPr>
            <w:r w:rsidRPr="00313028">
              <w:rPr>
                <w:rFonts w:ascii="Times New Roman" w:hAnsi="Times New Roman"/>
              </w:rPr>
              <w:t>P07</w:t>
            </w:r>
          </w:p>
        </w:tc>
        <w:tc>
          <w:tcPr>
            <w:tcW w:w="928" w:type="dxa"/>
            <w:shd w:val="clear" w:color="auto" w:fill="auto"/>
            <w:vAlign w:val="center"/>
          </w:tcPr>
          <w:p w14:paraId="61772F33" w14:textId="77777777" w:rsidR="00D25C50" w:rsidRPr="00313028" w:rsidRDefault="005B1827" w:rsidP="00F00736">
            <w:pPr>
              <w:spacing w:before="60"/>
              <w:jc w:val="center"/>
              <w:rPr>
                <w:rFonts w:ascii="Times New Roman" w:hAnsi="Times New Roman"/>
              </w:rPr>
            </w:pPr>
            <w:r w:rsidRPr="00313028">
              <w:rPr>
                <w:rFonts w:ascii="Times New Roman" w:hAnsi="Times New Roman"/>
              </w:rPr>
              <w:t>3</w:t>
            </w:r>
          </w:p>
        </w:tc>
        <w:tc>
          <w:tcPr>
            <w:tcW w:w="5876" w:type="dxa"/>
            <w:shd w:val="clear" w:color="auto" w:fill="auto"/>
          </w:tcPr>
          <w:p w14:paraId="345AA5D3" w14:textId="77777777" w:rsidR="00D25C50" w:rsidRPr="00313028" w:rsidRDefault="005B1827" w:rsidP="0090272C">
            <w:pPr>
              <w:rPr>
                <w:rFonts w:ascii="Times New Roman" w:hAnsi="Times New Roman"/>
              </w:rPr>
            </w:pPr>
            <w:r w:rsidRPr="00313028">
              <w:rPr>
                <w:rFonts w:ascii="Times New Roman" w:hAnsi="Times New Roman"/>
              </w:rPr>
              <w:t xml:space="preserve">apzīmē Latvijas Republiku, kas noteikts </w:t>
            </w:r>
            <w:r w:rsidRPr="00313028">
              <w:rPr>
                <w:rFonts w:ascii="Times New Roman" w:hAnsi="Times New Roman"/>
                <w:b/>
              </w:rPr>
              <w:t>ISBT</w:t>
            </w:r>
            <w:r w:rsidRPr="00313028">
              <w:rPr>
                <w:rFonts w:ascii="Times New Roman" w:hAnsi="Times New Roman"/>
              </w:rPr>
              <w:t xml:space="preserve"> 128 standarta prasībās</w:t>
            </w:r>
            <w:r w:rsidR="005E5A3F">
              <w:rPr>
                <w:rFonts w:ascii="Times New Roman" w:hAnsi="Times New Roman"/>
              </w:rPr>
              <w:t>;</w:t>
            </w:r>
          </w:p>
        </w:tc>
      </w:tr>
      <w:tr w:rsidR="00907E78" w14:paraId="6FCEDE8D" w14:textId="77777777" w:rsidTr="002A13BD">
        <w:tc>
          <w:tcPr>
            <w:tcW w:w="571" w:type="dxa"/>
            <w:shd w:val="clear" w:color="auto" w:fill="auto"/>
            <w:vAlign w:val="center"/>
          </w:tcPr>
          <w:p w14:paraId="35EE7A21" w14:textId="77777777" w:rsidR="00D25C50" w:rsidRPr="00313028" w:rsidRDefault="005B1827" w:rsidP="00F00736">
            <w:pPr>
              <w:spacing w:before="60"/>
              <w:jc w:val="center"/>
              <w:rPr>
                <w:rFonts w:ascii="Times New Roman" w:hAnsi="Times New Roman"/>
              </w:rPr>
            </w:pPr>
            <w:r w:rsidRPr="00313028">
              <w:rPr>
                <w:rFonts w:ascii="Times New Roman" w:hAnsi="Times New Roman"/>
              </w:rPr>
              <w:t>3.</w:t>
            </w:r>
          </w:p>
        </w:tc>
        <w:tc>
          <w:tcPr>
            <w:tcW w:w="984" w:type="dxa"/>
            <w:shd w:val="clear" w:color="auto" w:fill="auto"/>
            <w:vAlign w:val="center"/>
          </w:tcPr>
          <w:p w14:paraId="18D0063A" w14:textId="77777777" w:rsidR="00D25C50" w:rsidRPr="00313028" w:rsidRDefault="005B1827" w:rsidP="00F00736">
            <w:pPr>
              <w:spacing w:before="60"/>
              <w:jc w:val="center"/>
              <w:rPr>
                <w:rFonts w:ascii="Times New Roman" w:hAnsi="Times New Roman"/>
              </w:rPr>
            </w:pPr>
            <w:r w:rsidRPr="00313028">
              <w:rPr>
                <w:rFonts w:ascii="Times New Roman" w:hAnsi="Times New Roman"/>
              </w:rPr>
              <w:t>xx</w:t>
            </w:r>
          </w:p>
        </w:tc>
        <w:tc>
          <w:tcPr>
            <w:tcW w:w="928" w:type="dxa"/>
            <w:shd w:val="clear" w:color="auto" w:fill="auto"/>
            <w:vAlign w:val="center"/>
          </w:tcPr>
          <w:p w14:paraId="7F8BA86C" w14:textId="77777777" w:rsidR="00D25C50" w:rsidRPr="00313028" w:rsidRDefault="005B1827" w:rsidP="00F00736">
            <w:pPr>
              <w:spacing w:before="60"/>
              <w:jc w:val="center"/>
              <w:rPr>
                <w:rFonts w:ascii="Times New Roman" w:hAnsi="Times New Roman"/>
              </w:rPr>
            </w:pPr>
            <w:r w:rsidRPr="00313028">
              <w:rPr>
                <w:rFonts w:ascii="Times New Roman" w:hAnsi="Times New Roman"/>
              </w:rPr>
              <w:t>2</w:t>
            </w:r>
          </w:p>
        </w:tc>
        <w:tc>
          <w:tcPr>
            <w:tcW w:w="5876" w:type="dxa"/>
            <w:shd w:val="clear" w:color="auto" w:fill="auto"/>
          </w:tcPr>
          <w:p w14:paraId="2BC930C5" w14:textId="77777777" w:rsidR="002F36C4" w:rsidRPr="00313028" w:rsidRDefault="005B1827" w:rsidP="0090272C">
            <w:pPr>
              <w:rPr>
                <w:rFonts w:ascii="Times New Roman" w:hAnsi="Times New Roman"/>
              </w:rPr>
            </w:pPr>
            <w:r w:rsidRPr="00313028">
              <w:rPr>
                <w:rFonts w:ascii="Times New Roman" w:hAnsi="Times New Roman"/>
              </w:rPr>
              <w:t xml:space="preserve">teritoriāli identificē </w:t>
            </w:r>
            <w:r w:rsidR="003157E8" w:rsidRPr="00313028">
              <w:rPr>
                <w:rFonts w:ascii="Times New Roman" w:hAnsi="Times New Roman"/>
              </w:rPr>
              <w:t>Asins sagatavošanas institūciju</w:t>
            </w:r>
            <w:r w:rsidRPr="00313028">
              <w:rPr>
                <w:rFonts w:ascii="Times New Roman" w:hAnsi="Times New Roman"/>
              </w:rPr>
              <w:t>:</w:t>
            </w:r>
          </w:p>
          <w:p w14:paraId="6060C104" w14:textId="77777777" w:rsidR="002F36C4" w:rsidRPr="00313028" w:rsidRDefault="005B1827" w:rsidP="0090272C">
            <w:pPr>
              <w:rPr>
                <w:rFonts w:ascii="Times New Roman" w:hAnsi="Times New Roman"/>
                <w:i/>
              </w:rPr>
            </w:pPr>
            <w:r w:rsidRPr="00313028">
              <w:rPr>
                <w:rFonts w:ascii="Times New Roman" w:hAnsi="Times New Roman"/>
                <w:i/>
              </w:rPr>
              <w:t>01 - Valsts asinsdonoru centrs</w:t>
            </w:r>
          </w:p>
          <w:p w14:paraId="7AD9B348" w14:textId="77777777" w:rsidR="002F36C4" w:rsidRPr="00313028" w:rsidRDefault="005B1827" w:rsidP="0090272C">
            <w:pPr>
              <w:rPr>
                <w:rFonts w:ascii="Times New Roman" w:hAnsi="Times New Roman"/>
                <w:i/>
              </w:rPr>
            </w:pPr>
            <w:r w:rsidRPr="00313028">
              <w:rPr>
                <w:rFonts w:ascii="Times New Roman" w:hAnsi="Times New Roman"/>
                <w:i/>
              </w:rPr>
              <w:t xml:space="preserve">02 - Valsts asinsdonoru centra Latgales filiāle </w:t>
            </w:r>
          </w:p>
          <w:p w14:paraId="0CBFC287" w14:textId="77777777" w:rsidR="002F36C4" w:rsidRPr="00313028" w:rsidRDefault="005B1827" w:rsidP="0090272C">
            <w:pPr>
              <w:rPr>
                <w:rFonts w:ascii="Times New Roman" w:hAnsi="Times New Roman"/>
                <w:i/>
              </w:rPr>
            </w:pPr>
            <w:r w:rsidRPr="00313028">
              <w:rPr>
                <w:rFonts w:ascii="Times New Roman" w:hAnsi="Times New Roman"/>
                <w:i/>
              </w:rPr>
              <w:t>06 - SIA „Jelgavas pilsētas slimnīcas" asins sagatavošanas nodaļa</w:t>
            </w:r>
          </w:p>
          <w:p w14:paraId="339661C7" w14:textId="77777777" w:rsidR="002F36C4" w:rsidRPr="00313028" w:rsidRDefault="005B1827" w:rsidP="0090272C">
            <w:pPr>
              <w:rPr>
                <w:rFonts w:ascii="Times New Roman" w:hAnsi="Times New Roman"/>
                <w:i/>
              </w:rPr>
            </w:pPr>
            <w:r w:rsidRPr="00313028">
              <w:rPr>
                <w:rFonts w:ascii="Times New Roman" w:hAnsi="Times New Roman"/>
                <w:i/>
              </w:rPr>
              <w:t>07 - SIA „Vidzemes slimnīcas" asins sagatavošanas nodaļa</w:t>
            </w:r>
          </w:p>
          <w:p w14:paraId="2B31D3A1" w14:textId="77777777" w:rsidR="002F36C4" w:rsidRPr="00313028" w:rsidRDefault="005B1827" w:rsidP="0090272C">
            <w:pPr>
              <w:rPr>
                <w:rFonts w:ascii="Times New Roman" w:hAnsi="Times New Roman"/>
                <w:i/>
              </w:rPr>
            </w:pPr>
            <w:r w:rsidRPr="00313028">
              <w:rPr>
                <w:rFonts w:ascii="Times New Roman" w:hAnsi="Times New Roman"/>
                <w:i/>
              </w:rPr>
              <w:t xml:space="preserve">09 - SIA „Daugavpils </w:t>
            </w:r>
            <w:r w:rsidRPr="00313028">
              <w:rPr>
                <w:rFonts w:ascii="Times New Roman" w:hAnsi="Times New Roman"/>
                <w:i/>
              </w:rPr>
              <w:t>reģionālās slimnīcas” asins sagatavošanas nodaļa</w:t>
            </w:r>
          </w:p>
          <w:p w14:paraId="31909424" w14:textId="77777777" w:rsidR="005138E2" w:rsidRDefault="005B1827" w:rsidP="0090272C">
            <w:pPr>
              <w:rPr>
                <w:rFonts w:ascii="Times New Roman" w:hAnsi="Times New Roman"/>
                <w:i/>
              </w:rPr>
            </w:pPr>
            <w:r w:rsidRPr="00313028">
              <w:rPr>
                <w:rFonts w:ascii="Times New Roman" w:hAnsi="Times New Roman"/>
                <w:i/>
              </w:rPr>
              <w:t xml:space="preserve">10 </w:t>
            </w:r>
            <w:r>
              <w:rPr>
                <w:rFonts w:ascii="Times New Roman" w:hAnsi="Times New Roman"/>
                <w:i/>
              </w:rPr>
              <w:t>–</w:t>
            </w:r>
            <w:r w:rsidR="000A6FAE">
              <w:rPr>
                <w:rFonts w:ascii="Times New Roman" w:hAnsi="Times New Roman"/>
                <w:i/>
              </w:rPr>
              <w:t xml:space="preserve"> </w:t>
            </w:r>
            <w:r>
              <w:rPr>
                <w:rStyle w:val="EndnoteReference"/>
                <w:rFonts w:ascii="Times New Roman" w:hAnsi="Times New Roman"/>
                <w:i/>
              </w:rPr>
              <w:endnoteReference w:id="2"/>
            </w:r>
            <w:r w:rsidR="000A6FAE">
              <w:rPr>
                <w:rFonts w:ascii="Times New Roman" w:hAnsi="Times New Roman"/>
                <w:i/>
              </w:rPr>
              <w:t xml:space="preserve"> </w:t>
            </w:r>
            <w:r w:rsidR="000A6FAE" w:rsidRPr="000A6FAE">
              <w:rPr>
                <w:rFonts w:ascii="Times New Roman" w:hAnsi="Times New Roman"/>
                <w:i/>
                <w:u w:val="double"/>
              </w:rPr>
              <w:t>Valsts asinsdonoru centra Kurzemes filiāle</w:t>
            </w:r>
          </w:p>
          <w:p w14:paraId="128FFBF4" w14:textId="77777777" w:rsidR="002F36C4" w:rsidRPr="00313028" w:rsidRDefault="005B1827" w:rsidP="0090272C">
            <w:pPr>
              <w:rPr>
                <w:rFonts w:ascii="Times New Roman" w:hAnsi="Times New Roman"/>
                <w:i/>
              </w:rPr>
            </w:pPr>
            <w:r w:rsidRPr="00313028">
              <w:rPr>
                <w:rFonts w:ascii="Times New Roman" w:hAnsi="Times New Roman"/>
                <w:i/>
              </w:rPr>
              <w:t>11 - SIA „Ziemeļkurzemes reģionālās slimnīcas” asins sagatavošanas nodaļa</w:t>
            </w:r>
          </w:p>
          <w:p w14:paraId="38C16F12" w14:textId="77777777" w:rsidR="00D64840" w:rsidRPr="00313028" w:rsidRDefault="005B1827" w:rsidP="0090272C">
            <w:pPr>
              <w:rPr>
                <w:rFonts w:ascii="Times New Roman" w:hAnsi="Times New Roman"/>
              </w:rPr>
            </w:pPr>
            <w:r w:rsidRPr="00313028">
              <w:rPr>
                <w:rFonts w:ascii="Times New Roman" w:hAnsi="Times New Roman"/>
              </w:rPr>
              <w:t xml:space="preserve">nosaka </w:t>
            </w:r>
            <w:r w:rsidRPr="00313028">
              <w:rPr>
                <w:rFonts w:ascii="Times New Roman" w:hAnsi="Times New Roman"/>
                <w:b/>
              </w:rPr>
              <w:t>ISBT</w:t>
            </w:r>
            <w:r w:rsidRPr="00313028">
              <w:rPr>
                <w:rFonts w:ascii="Times New Roman" w:hAnsi="Times New Roman"/>
              </w:rPr>
              <w:t xml:space="preserve"> 128 standarta prasības</w:t>
            </w:r>
            <w:r w:rsidR="005E5A3F">
              <w:rPr>
                <w:rFonts w:ascii="Times New Roman" w:hAnsi="Times New Roman"/>
              </w:rPr>
              <w:t>;</w:t>
            </w:r>
          </w:p>
        </w:tc>
      </w:tr>
      <w:tr w:rsidR="00907E78" w14:paraId="1607D7EE" w14:textId="77777777" w:rsidTr="002A13BD">
        <w:tc>
          <w:tcPr>
            <w:tcW w:w="571" w:type="dxa"/>
            <w:shd w:val="clear" w:color="auto" w:fill="auto"/>
            <w:vAlign w:val="center"/>
          </w:tcPr>
          <w:p w14:paraId="6E3CBF55" w14:textId="77777777" w:rsidR="00D25C50" w:rsidRPr="00313028" w:rsidRDefault="005B1827" w:rsidP="00F00736">
            <w:pPr>
              <w:spacing w:before="60"/>
              <w:jc w:val="center"/>
              <w:rPr>
                <w:rFonts w:ascii="Times New Roman" w:hAnsi="Times New Roman"/>
              </w:rPr>
            </w:pPr>
            <w:r w:rsidRPr="00313028">
              <w:rPr>
                <w:rFonts w:ascii="Times New Roman" w:hAnsi="Times New Roman"/>
              </w:rPr>
              <w:t>4.</w:t>
            </w:r>
          </w:p>
        </w:tc>
        <w:tc>
          <w:tcPr>
            <w:tcW w:w="984" w:type="dxa"/>
            <w:shd w:val="clear" w:color="auto" w:fill="auto"/>
            <w:vAlign w:val="center"/>
          </w:tcPr>
          <w:p w14:paraId="2B850050" w14:textId="77777777" w:rsidR="00D25C50" w:rsidRPr="00313028" w:rsidRDefault="005B1827" w:rsidP="00F00736">
            <w:pPr>
              <w:spacing w:before="60"/>
              <w:jc w:val="center"/>
              <w:rPr>
                <w:rFonts w:ascii="Times New Roman" w:hAnsi="Times New Roman"/>
              </w:rPr>
            </w:pPr>
            <w:r w:rsidRPr="00313028">
              <w:rPr>
                <w:rFonts w:ascii="Times New Roman" w:hAnsi="Times New Roman"/>
              </w:rPr>
              <w:t>yy</w:t>
            </w:r>
          </w:p>
        </w:tc>
        <w:tc>
          <w:tcPr>
            <w:tcW w:w="928" w:type="dxa"/>
            <w:shd w:val="clear" w:color="auto" w:fill="auto"/>
            <w:vAlign w:val="center"/>
          </w:tcPr>
          <w:p w14:paraId="2869CE36" w14:textId="77777777" w:rsidR="00D25C50" w:rsidRPr="00313028" w:rsidRDefault="005B1827" w:rsidP="00F00736">
            <w:pPr>
              <w:spacing w:before="60"/>
              <w:jc w:val="center"/>
              <w:rPr>
                <w:rFonts w:ascii="Times New Roman" w:hAnsi="Times New Roman"/>
              </w:rPr>
            </w:pPr>
            <w:r w:rsidRPr="00313028">
              <w:rPr>
                <w:rFonts w:ascii="Times New Roman" w:hAnsi="Times New Roman"/>
              </w:rPr>
              <w:t>2</w:t>
            </w:r>
          </w:p>
        </w:tc>
        <w:tc>
          <w:tcPr>
            <w:tcW w:w="5876" w:type="dxa"/>
            <w:shd w:val="clear" w:color="auto" w:fill="auto"/>
          </w:tcPr>
          <w:p w14:paraId="7E18BC97" w14:textId="77777777" w:rsidR="00D25C50" w:rsidRPr="00313028" w:rsidRDefault="005B1827" w:rsidP="0090272C">
            <w:pPr>
              <w:rPr>
                <w:rFonts w:ascii="Times New Roman" w:hAnsi="Times New Roman"/>
              </w:rPr>
            </w:pPr>
            <w:r w:rsidRPr="00313028">
              <w:rPr>
                <w:rFonts w:ascii="Times New Roman" w:hAnsi="Times New Roman"/>
              </w:rPr>
              <w:t>apzīmē asins/ asins komponenta sagata</w:t>
            </w:r>
            <w:r w:rsidRPr="00313028">
              <w:rPr>
                <w:rFonts w:ascii="Times New Roman" w:hAnsi="Times New Roman"/>
              </w:rPr>
              <w:t>vošanas gada 2 pēdējos ciparus</w:t>
            </w:r>
            <w:r w:rsidR="005E5A3F">
              <w:rPr>
                <w:rFonts w:ascii="Times New Roman" w:hAnsi="Times New Roman"/>
              </w:rPr>
              <w:t>;</w:t>
            </w:r>
          </w:p>
        </w:tc>
      </w:tr>
      <w:tr w:rsidR="00907E78" w14:paraId="49F693A5" w14:textId="77777777" w:rsidTr="002A13BD">
        <w:tc>
          <w:tcPr>
            <w:tcW w:w="571" w:type="dxa"/>
            <w:shd w:val="clear" w:color="auto" w:fill="auto"/>
            <w:vAlign w:val="center"/>
          </w:tcPr>
          <w:p w14:paraId="45F38EAA" w14:textId="77777777" w:rsidR="00D25C50" w:rsidRPr="00313028" w:rsidRDefault="005B1827" w:rsidP="00F00736">
            <w:pPr>
              <w:spacing w:before="60"/>
              <w:jc w:val="center"/>
              <w:rPr>
                <w:rFonts w:ascii="Times New Roman" w:hAnsi="Times New Roman"/>
              </w:rPr>
            </w:pPr>
            <w:r w:rsidRPr="00313028">
              <w:rPr>
                <w:rFonts w:ascii="Times New Roman" w:hAnsi="Times New Roman"/>
              </w:rPr>
              <w:t>5.</w:t>
            </w:r>
          </w:p>
        </w:tc>
        <w:tc>
          <w:tcPr>
            <w:tcW w:w="984" w:type="dxa"/>
            <w:shd w:val="clear" w:color="auto" w:fill="auto"/>
            <w:vAlign w:val="center"/>
          </w:tcPr>
          <w:p w14:paraId="2BB4FB5B" w14:textId="77777777" w:rsidR="00D25C50" w:rsidRPr="00313028" w:rsidRDefault="005B1827" w:rsidP="00F00736">
            <w:pPr>
              <w:spacing w:before="60"/>
              <w:jc w:val="center"/>
              <w:rPr>
                <w:rFonts w:ascii="Times New Roman" w:hAnsi="Times New Roman"/>
              </w:rPr>
            </w:pPr>
            <w:r w:rsidRPr="00313028">
              <w:rPr>
                <w:rFonts w:ascii="Times New Roman" w:hAnsi="Times New Roman"/>
              </w:rPr>
              <w:t>nnnnnn</w:t>
            </w:r>
          </w:p>
        </w:tc>
        <w:tc>
          <w:tcPr>
            <w:tcW w:w="928" w:type="dxa"/>
            <w:shd w:val="clear" w:color="auto" w:fill="auto"/>
            <w:vAlign w:val="center"/>
          </w:tcPr>
          <w:p w14:paraId="591BA59A" w14:textId="77777777" w:rsidR="00D25C50" w:rsidRPr="00313028" w:rsidRDefault="005B1827" w:rsidP="00F00736">
            <w:pPr>
              <w:spacing w:before="60"/>
              <w:jc w:val="center"/>
              <w:rPr>
                <w:rFonts w:ascii="Times New Roman" w:hAnsi="Times New Roman"/>
              </w:rPr>
            </w:pPr>
            <w:r w:rsidRPr="00313028">
              <w:rPr>
                <w:rFonts w:ascii="Times New Roman" w:hAnsi="Times New Roman"/>
              </w:rPr>
              <w:t>6</w:t>
            </w:r>
          </w:p>
        </w:tc>
        <w:tc>
          <w:tcPr>
            <w:tcW w:w="5876" w:type="dxa"/>
            <w:shd w:val="clear" w:color="auto" w:fill="auto"/>
          </w:tcPr>
          <w:p w14:paraId="14ACF318" w14:textId="77777777" w:rsidR="00D25C50" w:rsidRPr="00313028" w:rsidRDefault="005B1827" w:rsidP="0090272C">
            <w:pPr>
              <w:rPr>
                <w:rFonts w:ascii="Times New Roman" w:hAnsi="Times New Roman"/>
              </w:rPr>
            </w:pPr>
            <w:r w:rsidRPr="00313028">
              <w:rPr>
                <w:rFonts w:ascii="Times New Roman" w:hAnsi="Times New Roman"/>
              </w:rPr>
              <w:t>apzīmē donācijas numuru pēc kārtas tekošajā gadā (katram asins/asins komponentu sagatavotājam katra gada sākumā numerācija sāk</w:t>
            </w:r>
            <w:r w:rsidR="003157E8" w:rsidRPr="00313028">
              <w:rPr>
                <w:rFonts w:ascii="Times New Roman" w:hAnsi="Times New Roman"/>
              </w:rPr>
              <w:t>a</w:t>
            </w:r>
            <w:r w:rsidRPr="00313028">
              <w:rPr>
                <w:rFonts w:ascii="Times New Roman" w:hAnsi="Times New Roman"/>
              </w:rPr>
              <w:t>s no 000001)</w:t>
            </w:r>
            <w:r w:rsidR="005E5A3F">
              <w:rPr>
                <w:rFonts w:ascii="Times New Roman" w:hAnsi="Times New Roman"/>
              </w:rPr>
              <w:t>;</w:t>
            </w:r>
          </w:p>
        </w:tc>
      </w:tr>
      <w:tr w:rsidR="00907E78" w14:paraId="6FF6890D" w14:textId="77777777" w:rsidTr="002A13BD">
        <w:trPr>
          <w:trHeight w:val="865"/>
        </w:trPr>
        <w:tc>
          <w:tcPr>
            <w:tcW w:w="571" w:type="dxa"/>
            <w:shd w:val="clear" w:color="auto" w:fill="auto"/>
            <w:vAlign w:val="center"/>
          </w:tcPr>
          <w:p w14:paraId="138AF610" w14:textId="77777777" w:rsidR="00D25C50" w:rsidRPr="00313028" w:rsidRDefault="005B1827" w:rsidP="00F00736">
            <w:pPr>
              <w:spacing w:before="60"/>
              <w:jc w:val="center"/>
              <w:rPr>
                <w:rFonts w:ascii="Times New Roman" w:hAnsi="Times New Roman"/>
              </w:rPr>
            </w:pPr>
            <w:r w:rsidRPr="00313028">
              <w:rPr>
                <w:rFonts w:ascii="Times New Roman" w:hAnsi="Times New Roman"/>
              </w:rPr>
              <w:t>6.</w:t>
            </w:r>
          </w:p>
        </w:tc>
        <w:tc>
          <w:tcPr>
            <w:tcW w:w="984" w:type="dxa"/>
            <w:shd w:val="clear" w:color="auto" w:fill="auto"/>
            <w:vAlign w:val="center"/>
          </w:tcPr>
          <w:p w14:paraId="550E847A" w14:textId="77777777" w:rsidR="00D25C50" w:rsidRPr="00313028" w:rsidRDefault="005B1827" w:rsidP="00F00736">
            <w:pPr>
              <w:spacing w:before="60"/>
              <w:jc w:val="center"/>
              <w:rPr>
                <w:rFonts w:ascii="Times New Roman" w:hAnsi="Times New Roman"/>
              </w:rPr>
            </w:pPr>
            <w:r w:rsidRPr="00313028">
              <w:rPr>
                <w:rFonts w:ascii="Times New Roman" w:hAnsi="Times New Roman"/>
              </w:rPr>
              <w:t>ff</w:t>
            </w:r>
          </w:p>
        </w:tc>
        <w:tc>
          <w:tcPr>
            <w:tcW w:w="928" w:type="dxa"/>
            <w:shd w:val="clear" w:color="auto" w:fill="auto"/>
            <w:vAlign w:val="center"/>
          </w:tcPr>
          <w:p w14:paraId="28FD0CCC" w14:textId="77777777" w:rsidR="00D25C50" w:rsidRPr="00313028" w:rsidRDefault="005B1827" w:rsidP="00F00736">
            <w:pPr>
              <w:spacing w:before="60"/>
              <w:jc w:val="center"/>
              <w:rPr>
                <w:rFonts w:ascii="Times New Roman" w:hAnsi="Times New Roman"/>
              </w:rPr>
            </w:pPr>
            <w:r w:rsidRPr="00313028">
              <w:rPr>
                <w:rFonts w:ascii="Times New Roman" w:hAnsi="Times New Roman"/>
              </w:rPr>
              <w:t>2</w:t>
            </w:r>
          </w:p>
        </w:tc>
        <w:tc>
          <w:tcPr>
            <w:tcW w:w="5876" w:type="dxa"/>
            <w:shd w:val="clear" w:color="auto" w:fill="auto"/>
          </w:tcPr>
          <w:p w14:paraId="0EE0A4BC" w14:textId="77777777" w:rsidR="00D25C50" w:rsidRPr="00313028" w:rsidRDefault="005B1827" w:rsidP="0090272C">
            <w:pPr>
              <w:jc w:val="both"/>
              <w:rPr>
                <w:rFonts w:ascii="Times New Roman" w:hAnsi="Times New Roman"/>
              </w:rPr>
            </w:pPr>
            <w:r w:rsidRPr="00313028">
              <w:rPr>
                <w:rFonts w:ascii="Times New Roman" w:hAnsi="Times New Roman"/>
              </w:rPr>
              <w:t xml:space="preserve">simboli kontroles funkciju nolūkiem, norāda kurā vietā tiek uzlīmēts attiecīgais donācijas numurs atbilstoši </w:t>
            </w:r>
            <w:r w:rsidRPr="00313028">
              <w:rPr>
                <w:rFonts w:ascii="Times New Roman" w:hAnsi="Times New Roman"/>
                <w:b/>
              </w:rPr>
              <w:t>ISBT</w:t>
            </w:r>
            <w:r w:rsidRPr="00313028">
              <w:rPr>
                <w:rFonts w:ascii="Times New Roman" w:hAnsi="Times New Roman"/>
              </w:rPr>
              <w:t xml:space="preserve"> 128 standarta prasībām</w:t>
            </w:r>
          </w:p>
          <w:p w14:paraId="5B1C83BB" w14:textId="77777777" w:rsidR="00D25C50" w:rsidRPr="00313028" w:rsidRDefault="005B1827" w:rsidP="0090272C">
            <w:pPr>
              <w:jc w:val="both"/>
              <w:rPr>
                <w:rFonts w:ascii="Times New Roman" w:hAnsi="Times New Roman"/>
                <w:highlight w:val="yellow"/>
              </w:rPr>
            </w:pPr>
            <w:r w:rsidRPr="00313028">
              <w:rPr>
                <w:rFonts w:ascii="Times New Roman" w:hAnsi="Times New Roman"/>
              </w:rPr>
              <w:t xml:space="preserve">„01”, „02”, „03”, „04” paredzēti maisiem ar asins/asins komponentiem, „08” – tiek paredzēts dokumentācijai. </w:t>
            </w:r>
          </w:p>
        </w:tc>
      </w:tr>
    </w:tbl>
    <w:p w14:paraId="5FF4BC0B" w14:textId="77777777" w:rsidR="00851C84" w:rsidRDefault="005B1827" w:rsidP="004D4B55">
      <w:pPr>
        <w:tabs>
          <w:tab w:val="num" w:pos="360"/>
        </w:tabs>
        <w:spacing w:before="60"/>
        <w:ind w:left="357" w:firstLine="919"/>
        <w:jc w:val="both"/>
        <w:rPr>
          <w:rFonts w:ascii="Times New Roman" w:hAnsi="Times New Roman"/>
          <w:i/>
          <w:sz w:val="24"/>
          <w:szCs w:val="24"/>
        </w:rPr>
      </w:pPr>
      <w:r w:rsidRPr="00313028">
        <w:rPr>
          <w:rFonts w:ascii="Times New Roman" w:hAnsi="Times New Roman"/>
          <w:i/>
          <w:sz w:val="24"/>
          <w:szCs w:val="24"/>
        </w:rPr>
        <w:t>Piemērs:</w:t>
      </w:r>
    </w:p>
    <w:p w14:paraId="4ADEE9CE" w14:textId="77777777" w:rsidR="0090272C" w:rsidRPr="00313028" w:rsidRDefault="005B1827" w:rsidP="004D4B55">
      <w:pPr>
        <w:tabs>
          <w:tab w:val="num" w:pos="360"/>
        </w:tabs>
        <w:spacing w:before="60"/>
        <w:ind w:left="357" w:firstLine="919"/>
        <w:jc w:val="both"/>
        <w:rPr>
          <w:rFonts w:ascii="Times New Roman" w:hAnsi="Times New Roman"/>
          <w:i/>
          <w:sz w:val="24"/>
          <w:szCs w:val="24"/>
        </w:rPr>
      </w:pPr>
      <w:r>
        <w:object w:dxaOrig="6407" w:dyaOrig="1575" w14:anchorId="4CF775E7">
          <v:shape id="_x0000_i1030" type="#_x0000_t75" style="width:320.25pt;height:79pt" o:ole="">
            <v:imagedata r:id="rId23" o:title=""/>
          </v:shape>
          <o:OLEObject Type="Embed" ProgID="Visio.Drawing.15" ShapeID="_x0000_i1030" DrawAspect="Content" ObjectID="_1710078513" r:id="rId24"/>
        </w:object>
      </w:r>
    </w:p>
    <w:p w14:paraId="64BC6EAF" w14:textId="77777777" w:rsidR="00BE5393" w:rsidRPr="00313028" w:rsidRDefault="00BE5393" w:rsidP="00313028">
      <w:pPr>
        <w:ind w:firstLine="1276"/>
        <w:jc w:val="both"/>
        <w:rPr>
          <w:rFonts w:ascii="Times New Roman" w:hAnsi="Times New Roman"/>
          <w:sz w:val="12"/>
          <w:szCs w:val="12"/>
        </w:rPr>
      </w:pPr>
    </w:p>
    <w:p w14:paraId="2BEF0A2A" w14:textId="77777777" w:rsidR="000A6407" w:rsidRPr="00313028" w:rsidRDefault="005B1827" w:rsidP="00124415">
      <w:pPr>
        <w:pStyle w:val="Heading2"/>
        <w:numPr>
          <w:ilvl w:val="1"/>
          <w:numId w:val="48"/>
        </w:numPr>
        <w:spacing w:before="120" w:after="120"/>
        <w:ind w:left="709" w:hanging="567"/>
        <w:jc w:val="both"/>
        <w:rPr>
          <w:rFonts w:ascii="Times New Roman" w:hAnsi="Times New Roman"/>
          <w:b/>
          <w:bCs w:val="0"/>
          <w:sz w:val="24"/>
          <w:szCs w:val="24"/>
        </w:rPr>
      </w:pPr>
      <w:bookmarkStart w:id="9" w:name="_Toc256000023"/>
      <w:bookmarkStart w:id="10" w:name="_Toc256000017"/>
      <w:r w:rsidRPr="00313028">
        <w:rPr>
          <w:rFonts w:ascii="Times New Roman" w:hAnsi="Times New Roman"/>
          <w:b/>
          <w:bCs w:val="0"/>
          <w:sz w:val="24"/>
          <w:szCs w:val="24"/>
        </w:rPr>
        <w:lastRenderedPageBreak/>
        <w:t>P</w:t>
      </w:r>
      <w:r w:rsidR="00053DB0" w:rsidRPr="00313028">
        <w:rPr>
          <w:rFonts w:ascii="Times New Roman" w:hAnsi="Times New Roman"/>
          <w:b/>
          <w:bCs w:val="0"/>
          <w:sz w:val="24"/>
          <w:szCs w:val="24"/>
        </w:rPr>
        <w:t>rodukta kods</w:t>
      </w:r>
      <w:bookmarkEnd w:id="9"/>
      <w:bookmarkEnd w:id="10"/>
      <w:r w:rsidRPr="00313028">
        <w:rPr>
          <w:rFonts w:ascii="Times New Roman" w:hAnsi="Times New Roman"/>
          <w:b/>
          <w:bCs w:val="0"/>
          <w:sz w:val="24"/>
          <w:szCs w:val="24"/>
        </w:rPr>
        <w:t xml:space="preserve"> </w:t>
      </w:r>
    </w:p>
    <w:p w14:paraId="0C65B7E4" w14:textId="77777777" w:rsidR="000A6407" w:rsidRPr="00313028" w:rsidRDefault="005B1827" w:rsidP="00124415">
      <w:pPr>
        <w:numPr>
          <w:ilvl w:val="2"/>
          <w:numId w:val="48"/>
        </w:numPr>
        <w:spacing w:before="40" w:after="40"/>
        <w:ind w:left="1276" w:hanging="567"/>
        <w:jc w:val="both"/>
        <w:rPr>
          <w:rFonts w:ascii="Times New Roman" w:hAnsi="Times New Roman"/>
          <w:b/>
          <w:sz w:val="24"/>
          <w:szCs w:val="24"/>
        </w:rPr>
      </w:pPr>
      <w:r w:rsidRPr="00313028">
        <w:rPr>
          <w:rFonts w:ascii="Times New Roman" w:hAnsi="Times New Roman"/>
          <w:sz w:val="24"/>
          <w:szCs w:val="24"/>
        </w:rPr>
        <w:t xml:space="preserve">Produkta kods – </w:t>
      </w:r>
      <w:r w:rsidR="00CE57CD" w:rsidRPr="00313028">
        <w:rPr>
          <w:rFonts w:ascii="Times New Roman" w:hAnsi="Times New Roman"/>
          <w:sz w:val="24"/>
          <w:szCs w:val="24"/>
        </w:rPr>
        <w:t xml:space="preserve">identificē produktu atbilstoši </w:t>
      </w:r>
      <w:r w:rsidR="00CE57CD" w:rsidRPr="00313028">
        <w:rPr>
          <w:rFonts w:ascii="Times New Roman" w:hAnsi="Times New Roman"/>
          <w:b/>
          <w:sz w:val="24"/>
          <w:szCs w:val="24"/>
        </w:rPr>
        <w:t>ISBT</w:t>
      </w:r>
      <w:r w:rsidR="00CE57CD" w:rsidRPr="00313028">
        <w:rPr>
          <w:rFonts w:ascii="Times New Roman" w:hAnsi="Times New Roman"/>
          <w:sz w:val="24"/>
          <w:szCs w:val="24"/>
        </w:rPr>
        <w:t xml:space="preserve"> 128 standarta shēmai un var ietvert papildus info</w:t>
      </w:r>
      <w:r w:rsidR="00D72190" w:rsidRPr="00313028">
        <w:rPr>
          <w:rFonts w:ascii="Times New Roman" w:hAnsi="Times New Roman"/>
          <w:sz w:val="24"/>
          <w:szCs w:val="24"/>
        </w:rPr>
        <w:t>rmāciju par donācijas veidu, kā</w:t>
      </w:r>
      <w:r w:rsidR="00CE57CD" w:rsidRPr="00313028">
        <w:rPr>
          <w:rFonts w:ascii="Times New Roman" w:hAnsi="Times New Roman"/>
          <w:sz w:val="24"/>
          <w:szCs w:val="24"/>
        </w:rPr>
        <w:t xml:space="preserve"> arī informāciju, vai oriģinālā deva tika dalīta.</w:t>
      </w:r>
      <w:r w:rsidR="00AC6BC1" w:rsidRPr="00313028">
        <w:rPr>
          <w:rFonts w:ascii="Times New Roman" w:hAnsi="Times New Roman"/>
          <w:sz w:val="24"/>
          <w:szCs w:val="24"/>
        </w:rPr>
        <w:t xml:space="preserve"> Produkta koda struktūru nosaka </w:t>
      </w:r>
      <w:r w:rsidR="00AC6BC1" w:rsidRPr="00313028">
        <w:rPr>
          <w:rFonts w:ascii="Times New Roman" w:hAnsi="Times New Roman"/>
          <w:b/>
          <w:sz w:val="24"/>
          <w:szCs w:val="24"/>
        </w:rPr>
        <w:t>ISBT</w:t>
      </w:r>
      <w:r w:rsidR="00AC6BC1" w:rsidRPr="00313028">
        <w:rPr>
          <w:rFonts w:ascii="Times New Roman" w:hAnsi="Times New Roman"/>
          <w:sz w:val="24"/>
          <w:szCs w:val="24"/>
        </w:rPr>
        <w:t xml:space="preserve"> 128 standarts</w:t>
      </w:r>
      <w:r w:rsidRPr="00313028">
        <w:rPr>
          <w:rFonts w:ascii="Times New Roman" w:hAnsi="Times New Roman"/>
          <w:sz w:val="24"/>
          <w:szCs w:val="24"/>
        </w:rPr>
        <w:t>.</w:t>
      </w:r>
    </w:p>
    <w:p w14:paraId="354C5602" w14:textId="77777777" w:rsidR="007A120E" w:rsidRPr="00313028" w:rsidRDefault="005B1827" w:rsidP="00124415">
      <w:pPr>
        <w:numPr>
          <w:ilvl w:val="2"/>
          <w:numId w:val="48"/>
        </w:numPr>
        <w:spacing w:before="40" w:after="40"/>
        <w:ind w:left="1276" w:hanging="567"/>
        <w:jc w:val="both"/>
        <w:rPr>
          <w:rFonts w:ascii="Times New Roman" w:hAnsi="Times New Roman"/>
          <w:b/>
          <w:sz w:val="24"/>
          <w:szCs w:val="24"/>
        </w:rPr>
      </w:pPr>
      <w:r w:rsidRPr="00313028">
        <w:rPr>
          <w:rFonts w:ascii="Times New Roman" w:hAnsi="Times New Roman"/>
          <w:sz w:val="24"/>
          <w:szCs w:val="24"/>
        </w:rPr>
        <w:t>Produkta koda struktūra:</w:t>
      </w:r>
    </w:p>
    <w:p w14:paraId="4C8C5CB3" w14:textId="77777777" w:rsidR="007A120E" w:rsidRPr="00313028" w:rsidRDefault="005B1827" w:rsidP="000A6407">
      <w:pPr>
        <w:ind w:left="1134"/>
        <w:rPr>
          <w:rFonts w:ascii="Times New Roman" w:hAnsi="Times New Roman"/>
          <w:sz w:val="24"/>
          <w:szCs w:val="24"/>
        </w:rPr>
      </w:pPr>
      <w:r>
        <w:rPr>
          <w:rFonts w:ascii="Times New Roman" w:hAnsi="Times New Roman"/>
          <w:sz w:val="24"/>
          <w:szCs w:val="24"/>
        </w:rPr>
        <w:object w:dxaOrig="2310" w:dyaOrig="870" w14:anchorId="4C73092A">
          <v:shape id="_x0000_i1031" type="#_x0000_t75" style="width:115.5pt;height:43.5pt" o:ole="">
            <v:imagedata r:id="rId25" o:title=""/>
          </v:shape>
          <o:OLEObject Type="Embed" ProgID="Visio.Drawing.11" ShapeID="_x0000_i1031" DrawAspect="Content" ObjectID="_1710078514" r:id="rId26"/>
        </w:objec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1000"/>
        <w:gridCol w:w="928"/>
        <w:gridCol w:w="2049"/>
        <w:gridCol w:w="2555"/>
        <w:gridCol w:w="1984"/>
      </w:tblGrid>
      <w:tr w:rsidR="00907E78" w14:paraId="2C8F3F60" w14:textId="77777777" w:rsidTr="002A13BD">
        <w:trPr>
          <w:tblHeader/>
        </w:trPr>
        <w:tc>
          <w:tcPr>
            <w:tcW w:w="556" w:type="dxa"/>
            <w:shd w:val="clear" w:color="auto" w:fill="D9D9D9"/>
            <w:vAlign w:val="center"/>
          </w:tcPr>
          <w:p w14:paraId="3FCD0DED"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Nr.</w:t>
            </w:r>
          </w:p>
          <w:p w14:paraId="389C2134"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p.k.</w:t>
            </w:r>
          </w:p>
        </w:tc>
        <w:tc>
          <w:tcPr>
            <w:tcW w:w="1000" w:type="dxa"/>
            <w:shd w:val="clear" w:color="auto" w:fill="D9D9D9"/>
            <w:vAlign w:val="center"/>
          </w:tcPr>
          <w:p w14:paraId="58B29524"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Simbols</w:t>
            </w:r>
          </w:p>
        </w:tc>
        <w:tc>
          <w:tcPr>
            <w:tcW w:w="928" w:type="dxa"/>
            <w:shd w:val="clear" w:color="auto" w:fill="D9D9D9"/>
            <w:vAlign w:val="center"/>
          </w:tcPr>
          <w:p w14:paraId="56106A55"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Simbolu skaits</w:t>
            </w:r>
          </w:p>
        </w:tc>
        <w:tc>
          <w:tcPr>
            <w:tcW w:w="2049" w:type="dxa"/>
            <w:shd w:val="clear" w:color="auto" w:fill="D9D9D9"/>
            <w:vAlign w:val="center"/>
          </w:tcPr>
          <w:p w14:paraId="4ECC1A11"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Simbola veids</w:t>
            </w:r>
          </w:p>
        </w:tc>
        <w:tc>
          <w:tcPr>
            <w:tcW w:w="4539" w:type="dxa"/>
            <w:gridSpan w:val="2"/>
            <w:shd w:val="clear" w:color="auto" w:fill="D9D9D9"/>
            <w:vAlign w:val="center"/>
          </w:tcPr>
          <w:p w14:paraId="0710DA31" w14:textId="77777777" w:rsidR="000A6407" w:rsidRPr="00313028" w:rsidRDefault="005B1827" w:rsidP="00CC7E64">
            <w:pPr>
              <w:spacing w:before="20" w:after="20"/>
              <w:jc w:val="center"/>
              <w:rPr>
                <w:rFonts w:ascii="Times New Roman" w:hAnsi="Times New Roman"/>
                <w:b/>
              </w:rPr>
            </w:pPr>
            <w:r w:rsidRPr="00313028">
              <w:rPr>
                <w:rFonts w:ascii="Times New Roman" w:hAnsi="Times New Roman"/>
                <w:b/>
              </w:rPr>
              <w:t>Simbola atšifrējums</w:t>
            </w:r>
          </w:p>
        </w:tc>
      </w:tr>
      <w:tr w:rsidR="00907E78" w14:paraId="47C1B881" w14:textId="77777777" w:rsidTr="002A13BD">
        <w:tc>
          <w:tcPr>
            <w:tcW w:w="556" w:type="dxa"/>
            <w:vMerge w:val="restart"/>
            <w:shd w:val="clear" w:color="auto" w:fill="auto"/>
            <w:vAlign w:val="center"/>
          </w:tcPr>
          <w:p w14:paraId="0E7F1AD9"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1000" w:type="dxa"/>
            <w:shd w:val="clear" w:color="auto" w:fill="auto"/>
            <w:vAlign w:val="center"/>
          </w:tcPr>
          <w:p w14:paraId="3D35A98F" w14:textId="77777777" w:rsidR="000A6407" w:rsidRPr="00313028" w:rsidRDefault="005B1827" w:rsidP="00F00736">
            <w:pPr>
              <w:spacing w:before="60"/>
              <w:jc w:val="center"/>
              <w:rPr>
                <w:rFonts w:ascii="Times New Roman" w:hAnsi="Times New Roman"/>
              </w:rPr>
            </w:pPr>
            <w:r w:rsidRPr="00313028">
              <w:rPr>
                <w:rFonts w:ascii="Times New Roman" w:hAnsi="Times New Roman"/>
              </w:rPr>
              <w:t>=</w:t>
            </w:r>
          </w:p>
        </w:tc>
        <w:tc>
          <w:tcPr>
            <w:tcW w:w="928" w:type="dxa"/>
            <w:shd w:val="clear" w:color="auto" w:fill="auto"/>
            <w:vAlign w:val="center"/>
          </w:tcPr>
          <w:p w14:paraId="4EB6ABAA"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50E474FE" w14:textId="77777777" w:rsidR="000A6407" w:rsidRPr="00313028" w:rsidRDefault="005B1827" w:rsidP="00F00736">
            <w:pPr>
              <w:spacing w:before="60"/>
              <w:rPr>
                <w:rFonts w:ascii="Times New Roman" w:hAnsi="Times New Roman"/>
              </w:rPr>
            </w:pPr>
            <w:r>
              <w:rPr>
                <w:rFonts w:ascii="Times New Roman" w:hAnsi="Times New Roman"/>
              </w:rPr>
              <w:t>d</w:t>
            </w:r>
            <w:r w:rsidRPr="00313028">
              <w:rPr>
                <w:rFonts w:ascii="Times New Roman" w:hAnsi="Times New Roman"/>
              </w:rPr>
              <w:t xml:space="preserve">atu </w:t>
            </w:r>
            <w:r w:rsidRPr="00313028">
              <w:rPr>
                <w:rFonts w:ascii="Times New Roman" w:hAnsi="Times New Roman"/>
              </w:rPr>
              <w:t>identifikatora pirmais simbols</w:t>
            </w:r>
          </w:p>
        </w:tc>
        <w:tc>
          <w:tcPr>
            <w:tcW w:w="4539" w:type="dxa"/>
            <w:gridSpan w:val="2"/>
            <w:shd w:val="clear" w:color="auto" w:fill="auto"/>
          </w:tcPr>
          <w:p w14:paraId="6769251D"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imboli, kas parādās pēc skenēšanas datora displejā, identificē koda veidu, šī simbola esamība nozīmē, ka t.i. produkta kods</w:t>
            </w:r>
            <w:r>
              <w:rPr>
                <w:rFonts w:ascii="Times New Roman" w:hAnsi="Times New Roman"/>
              </w:rPr>
              <w:t>;</w:t>
            </w:r>
          </w:p>
        </w:tc>
      </w:tr>
      <w:tr w:rsidR="00907E78" w14:paraId="7B81F860" w14:textId="77777777" w:rsidTr="002A13BD">
        <w:tc>
          <w:tcPr>
            <w:tcW w:w="556" w:type="dxa"/>
            <w:vMerge/>
            <w:shd w:val="clear" w:color="auto" w:fill="auto"/>
            <w:vAlign w:val="center"/>
          </w:tcPr>
          <w:p w14:paraId="6DD00713" w14:textId="77777777" w:rsidR="000A6407" w:rsidRPr="00313028" w:rsidRDefault="000A6407" w:rsidP="00F00736">
            <w:pPr>
              <w:spacing w:before="60"/>
              <w:jc w:val="center"/>
              <w:rPr>
                <w:rFonts w:ascii="Times New Roman" w:hAnsi="Times New Roman"/>
              </w:rPr>
            </w:pPr>
          </w:p>
        </w:tc>
        <w:tc>
          <w:tcPr>
            <w:tcW w:w="1000" w:type="dxa"/>
            <w:shd w:val="clear" w:color="auto" w:fill="auto"/>
            <w:vAlign w:val="center"/>
          </w:tcPr>
          <w:p w14:paraId="60AC586A" w14:textId="77777777" w:rsidR="000A6407" w:rsidRPr="00313028" w:rsidRDefault="005B1827" w:rsidP="00F00736">
            <w:pPr>
              <w:spacing w:before="60"/>
              <w:jc w:val="center"/>
              <w:rPr>
                <w:rFonts w:ascii="Times New Roman" w:hAnsi="Times New Roman"/>
              </w:rPr>
            </w:pPr>
            <w:r w:rsidRPr="00313028">
              <w:rPr>
                <w:rFonts w:ascii="Times New Roman" w:hAnsi="Times New Roman"/>
              </w:rPr>
              <w:t>&lt;</w:t>
            </w:r>
          </w:p>
        </w:tc>
        <w:tc>
          <w:tcPr>
            <w:tcW w:w="928" w:type="dxa"/>
            <w:shd w:val="clear" w:color="auto" w:fill="auto"/>
            <w:vAlign w:val="center"/>
          </w:tcPr>
          <w:p w14:paraId="4EC8C5BB"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07566E01" w14:textId="77777777" w:rsidR="000A6407" w:rsidRPr="00313028" w:rsidRDefault="005B1827" w:rsidP="00F00736">
            <w:pPr>
              <w:spacing w:before="60"/>
              <w:rPr>
                <w:rFonts w:ascii="Times New Roman" w:hAnsi="Times New Roman"/>
              </w:rPr>
            </w:pPr>
            <w:r>
              <w:rPr>
                <w:rFonts w:ascii="Times New Roman" w:hAnsi="Times New Roman"/>
              </w:rPr>
              <w:t>d</w:t>
            </w:r>
            <w:r w:rsidRPr="00313028">
              <w:rPr>
                <w:rFonts w:ascii="Times New Roman" w:hAnsi="Times New Roman"/>
              </w:rPr>
              <w:t>atu identifikatorā otrais simbols</w:t>
            </w:r>
          </w:p>
        </w:tc>
        <w:tc>
          <w:tcPr>
            <w:tcW w:w="4539" w:type="dxa"/>
            <w:gridSpan w:val="2"/>
            <w:shd w:val="clear" w:color="auto" w:fill="auto"/>
          </w:tcPr>
          <w:p w14:paraId="19C6D264"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imbols apzīmē produkta kodu</w:t>
            </w:r>
            <w:r>
              <w:rPr>
                <w:rFonts w:ascii="Times New Roman" w:hAnsi="Times New Roman"/>
              </w:rPr>
              <w:t>;</w:t>
            </w:r>
          </w:p>
        </w:tc>
      </w:tr>
      <w:tr w:rsidR="00907E78" w14:paraId="07253595" w14:textId="77777777" w:rsidTr="002A13BD">
        <w:tc>
          <w:tcPr>
            <w:tcW w:w="556" w:type="dxa"/>
            <w:vMerge w:val="restart"/>
            <w:shd w:val="clear" w:color="auto" w:fill="auto"/>
            <w:vAlign w:val="center"/>
          </w:tcPr>
          <w:p w14:paraId="442287F7" w14:textId="77777777" w:rsidR="000A6407" w:rsidRPr="00313028" w:rsidRDefault="005B1827" w:rsidP="00F00736">
            <w:pPr>
              <w:spacing w:before="60"/>
              <w:jc w:val="center"/>
              <w:rPr>
                <w:rFonts w:ascii="Times New Roman" w:hAnsi="Times New Roman"/>
              </w:rPr>
            </w:pPr>
            <w:r w:rsidRPr="00313028">
              <w:rPr>
                <w:rFonts w:ascii="Times New Roman" w:hAnsi="Times New Roman"/>
              </w:rPr>
              <w:t>2.</w:t>
            </w:r>
          </w:p>
        </w:tc>
        <w:tc>
          <w:tcPr>
            <w:tcW w:w="1000" w:type="dxa"/>
            <w:shd w:val="clear" w:color="auto" w:fill="auto"/>
            <w:vAlign w:val="center"/>
          </w:tcPr>
          <w:p w14:paraId="7BC6E9C4" w14:textId="77777777" w:rsidR="000A6407" w:rsidRPr="00313028" w:rsidRDefault="005B1827" w:rsidP="00F00736">
            <w:pPr>
              <w:spacing w:before="60"/>
              <w:jc w:val="center"/>
              <w:rPr>
                <w:rFonts w:ascii="Times New Roman" w:hAnsi="Times New Roman"/>
              </w:rPr>
            </w:pPr>
            <w:r w:rsidRPr="00313028">
              <w:rPr>
                <w:rFonts w:ascii="Times New Roman" w:hAnsi="Times New Roman"/>
              </w:rPr>
              <w:t>a</w:t>
            </w:r>
          </w:p>
        </w:tc>
        <w:tc>
          <w:tcPr>
            <w:tcW w:w="928" w:type="dxa"/>
            <w:shd w:val="clear" w:color="auto" w:fill="auto"/>
            <w:vAlign w:val="center"/>
          </w:tcPr>
          <w:p w14:paraId="1902F8A5"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22098FE9" w14:textId="77777777" w:rsidR="000A6407" w:rsidRPr="00313028" w:rsidRDefault="005B1827" w:rsidP="00F00736">
            <w:pPr>
              <w:spacing w:before="60"/>
              <w:rPr>
                <w:rFonts w:ascii="Times New Roman" w:hAnsi="Times New Roman"/>
              </w:rPr>
            </w:pPr>
            <w:r>
              <w:rPr>
                <w:rFonts w:ascii="Times New Roman" w:hAnsi="Times New Roman"/>
              </w:rPr>
              <w:t>l</w:t>
            </w:r>
            <w:r w:rsidRPr="00313028">
              <w:rPr>
                <w:rFonts w:ascii="Times New Roman" w:hAnsi="Times New Roman"/>
              </w:rPr>
              <w:t xml:space="preserve">atīņu </w:t>
            </w:r>
            <w:r w:rsidRPr="00313028">
              <w:rPr>
                <w:rFonts w:ascii="Times New Roman" w:hAnsi="Times New Roman"/>
              </w:rPr>
              <w:t>alfabēta burts, (A,B,E)</w:t>
            </w:r>
          </w:p>
        </w:tc>
        <w:tc>
          <w:tcPr>
            <w:tcW w:w="4539" w:type="dxa"/>
            <w:gridSpan w:val="2"/>
            <w:shd w:val="clear" w:color="auto" w:fill="auto"/>
          </w:tcPr>
          <w:p w14:paraId="63E2996F" w14:textId="77777777" w:rsidR="000A6407" w:rsidRPr="00313028" w:rsidRDefault="005B1827" w:rsidP="00F00736">
            <w:pPr>
              <w:spacing w:before="60"/>
              <w:rPr>
                <w:rFonts w:ascii="Times New Roman" w:hAnsi="Times New Roman"/>
              </w:rPr>
            </w:pPr>
            <w:r>
              <w:rPr>
                <w:rFonts w:ascii="Times New Roman" w:hAnsi="Times New Roman"/>
              </w:rPr>
              <w:t>i</w:t>
            </w:r>
            <w:r w:rsidRPr="00313028">
              <w:rPr>
                <w:rFonts w:ascii="Times New Roman" w:hAnsi="Times New Roman"/>
              </w:rPr>
              <w:t xml:space="preserve">dentificē produkta grupu, ko nosaka </w:t>
            </w:r>
            <w:r w:rsidRPr="00313028">
              <w:rPr>
                <w:rFonts w:ascii="Times New Roman" w:hAnsi="Times New Roman"/>
                <w:b/>
              </w:rPr>
              <w:t>ISBT</w:t>
            </w:r>
            <w:r w:rsidRPr="00313028">
              <w:rPr>
                <w:rFonts w:ascii="Times New Roman" w:hAnsi="Times New Roman"/>
              </w:rPr>
              <w:t xml:space="preserve"> 128 standarts, Latvijā „E“ burts tiek definēts asins komponentiem; „A“ un „B“ apzīmē asins paraugus (atbilstoši Asins pagatavojumu kvalitātes kontroles laboratorijai un Skrīninga nodaļai), k</w:t>
            </w:r>
            <w:r w:rsidRPr="00313028">
              <w:rPr>
                <w:rFonts w:ascii="Times New Roman" w:hAnsi="Times New Roman"/>
              </w:rPr>
              <w:t>uri iegūti no kodam atbilstošā komponenta</w:t>
            </w:r>
            <w:r>
              <w:rPr>
                <w:rFonts w:ascii="Times New Roman" w:hAnsi="Times New Roman"/>
              </w:rPr>
              <w:t>;</w:t>
            </w:r>
          </w:p>
        </w:tc>
      </w:tr>
      <w:tr w:rsidR="00907E78" w14:paraId="089AA06B" w14:textId="77777777" w:rsidTr="002A13BD">
        <w:tc>
          <w:tcPr>
            <w:tcW w:w="556" w:type="dxa"/>
            <w:vMerge/>
            <w:shd w:val="clear" w:color="auto" w:fill="auto"/>
            <w:vAlign w:val="center"/>
          </w:tcPr>
          <w:p w14:paraId="39854B14" w14:textId="77777777" w:rsidR="000A6407" w:rsidRPr="00313028" w:rsidRDefault="000A6407" w:rsidP="00F00736">
            <w:pPr>
              <w:spacing w:before="60"/>
              <w:jc w:val="center"/>
              <w:rPr>
                <w:rFonts w:ascii="Times New Roman" w:hAnsi="Times New Roman"/>
              </w:rPr>
            </w:pPr>
          </w:p>
        </w:tc>
        <w:tc>
          <w:tcPr>
            <w:tcW w:w="1000" w:type="dxa"/>
            <w:shd w:val="clear" w:color="auto" w:fill="auto"/>
            <w:vAlign w:val="center"/>
          </w:tcPr>
          <w:p w14:paraId="499E0FB6" w14:textId="77777777" w:rsidR="000A6407" w:rsidRPr="00313028" w:rsidRDefault="005B1827" w:rsidP="00F00736">
            <w:pPr>
              <w:spacing w:before="60"/>
              <w:jc w:val="center"/>
              <w:rPr>
                <w:rFonts w:ascii="Times New Roman" w:hAnsi="Times New Roman"/>
              </w:rPr>
            </w:pPr>
            <w:r w:rsidRPr="00313028">
              <w:rPr>
                <w:rFonts w:ascii="Times New Roman" w:hAnsi="Times New Roman"/>
              </w:rPr>
              <w:t>oooo</w:t>
            </w:r>
          </w:p>
        </w:tc>
        <w:tc>
          <w:tcPr>
            <w:tcW w:w="928" w:type="dxa"/>
            <w:shd w:val="clear" w:color="auto" w:fill="auto"/>
            <w:vAlign w:val="center"/>
          </w:tcPr>
          <w:p w14:paraId="4FCDA3F7" w14:textId="77777777" w:rsidR="000A6407" w:rsidRPr="00313028" w:rsidRDefault="005B1827" w:rsidP="00F00736">
            <w:pPr>
              <w:spacing w:before="60"/>
              <w:jc w:val="center"/>
              <w:rPr>
                <w:rFonts w:ascii="Times New Roman" w:hAnsi="Times New Roman"/>
              </w:rPr>
            </w:pPr>
            <w:r w:rsidRPr="00313028">
              <w:rPr>
                <w:rFonts w:ascii="Times New Roman" w:hAnsi="Times New Roman"/>
              </w:rPr>
              <w:t>4</w:t>
            </w:r>
          </w:p>
        </w:tc>
        <w:tc>
          <w:tcPr>
            <w:tcW w:w="2049" w:type="dxa"/>
            <w:shd w:val="clear" w:color="auto" w:fill="auto"/>
            <w:vAlign w:val="center"/>
          </w:tcPr>
          <w:p w14:paraId="1F181552" w14:textId="77777777" w:rsidR="000A6407" w:rsidRPr="00313028" w:rsidRDefault="005B1827" w:rsidP="00F00736">
            <w:pPr>
              <w:spacing w:before="60"/>
              <w:rPr>
                <w:rFonts w:ascii="Times New Roman" w:hAnsi="Times New Roman"/>
              </w:rPr>
            </w:pPr>
            <w:r>
              <w:rPr>
                <w:rFonts w:ascii="Times New Roman" w:hAnsi="Times New Roman"/>
              </w:rPr>
              <w:t>c</w:t>
            </w:r>
            <w:r w:rsidRPr="00313028">
              <w:rPr>
                <w:rFonts w:ascii="Times New Roman" w:hAnsi="Times New Roman"/>
              </w:rPr>
              <w:t>ipari [0-9]</w:t>
            </w:r>
          </w:p>
        </w:tc>
        <w:tc>
          <w:tcPr>
            <w:tcW w:w="4539" w:type="dxa"/>
            <w:gridSpan w:val="2"/>
            <w:shd w:val="clear" w:color="auto" w:fill="auto"/>
          </w:tcPr>
          <w:p w14:paraId="79F6B56A"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imboli var tikt in</w:t>
            </w:r>
            <w:r w:rsidR="001F6E02">
              <w:rPr>
                <w:rFonts w:ascii="Times New Roman" w:hAnsi="Times New Roman"/>
              </w:rPr>
              <w:t>t</w:t>
            </w:r>
            <w:r w:rsidRPr="00313028">
              <w:rPr>
                <w:rFonts w:ascii="Times New Roman" w:hAnsi="Times New Roman"/>
              </w:rPr>
              <w:t>erpr</w:t>
            </w:r>
            <w:r w:rsidR="001F6E02">
              <w:rPr>
                <w:rFonts w:ascii="Times New Roman" w:hAnsi="Times New Roman"/>
              </w:rPr>
              <w:t>e</w:t>
            </w:r>
            <w:r w:rsidRPr="00313028">
              <w:rPr>
                <w:rFonts w:ascii="Times New Roman" w:hAnsi="Times New Roman"/>
              </w:rPr>
              <w:t xml:space="preserve">tēti tikai kombinācijā ar α, </w:t>
            </w:r>
            <w:r w:rsidR="000672E3">
              <w:rPr>
                <w:rFonts w:ascii="Times New Roman" w:hAnsi="Times New Roman"/>
              </w:rPr>
              <w:t>VADC</w:t>
            </w:r>
            <w:r w:rsidRPr="00313028">
              <w:rPr>
                <w:rFonts w:ascii="Times New Roman" w:hAnsi="Times New Roman"/>
              </w:rPr>
              <w:t xml:space="preserve"> izvēlas produktu kodus no </w:t>
            </w:r>
            <w:r w:rsidRPr="00313028">
              <w:rPr>
                <w:rFonts w:ascii="Times New Roman" w:hAnsi="Times New Roman"/>
                <w:b/>
              </w:rPr>
              <w:t>ISBT</w:t>
            </w:r>
            <w:r w:rsidRPr="00313028">
              <w:rPr>
                <w:rFonts w:ascii="Times New Roman" w:hAnsi="Times New Roman"/>
              </w:rPr>
              <w:t xml:space="preserve"> 128 datu bāzes ar produktu aprakstiem un tiem atbilstošajiem kodiem saskaņā ar spēkā esošu Centra produktu nomenklatūru</w:t>
            </w:r>
            <w:r>
              <w:rPr>
                <w:rFonts w:ascii="Times New Roman" w:hAnsi="Times New Roman"/>
              </w:rPr>
              <w:t>;</w:t>
            </w:r>
          </w:p>
        </w:tc>
      </w:tr>
      <w:tr w:rsidR="00907E78" w14:paraId="600D5D47" w14:textId="77777777" w:rsidTr="002A13BD">
        <w:tc>
          <w:tcPr>
            <w:tcW w:w="556" w:type="dxa"/>
            <w:shd w:val="clear" w:color="auto" w:fill="auto"/>
            <w:vAlign w:val="center"/>
          </w:tcPr>
          <w:p w14:paraId="2F08D48E" w14:textId="77777777" w:rsidR="000A6407" w:rsidRPr="00313028" w:rsidRDefault="005B1827" w:rsidP="00F00736">
            <w:pPr>
              <w:spacing w:before="60"/>
              <w:jc w:val="center"/>
              <w:rPr>
                <w:rFonts w:ascii="Times New Roman" w:hAnsi="Times New Roman"/>
              </w:rPr>
            </w:pPr>
            <w:r w:rsidRPr="00313028">
              <w:rPr>
                <w:rFonts w:ascii="Times New Roman" w:hAnsi="Times New Roman"/>
              </w:rPr>
              <w:t>3.</w:t>
            </w:r>
          </w:p>
        </w:tc>
        <w:tc>
          <w:tcPr>
            <w:tcW w:w="1000" w:type="dxa"/>
            <w:shd w:val="clear" w:color="auto" w:fill="auto"/>
            <w:vAlign w:val="center"/>
          </w:tcPr>
          <w:p w14:paraId="00CF2175" w14:textId="77777777" w:rsidR="000A6407" w:rsidRPr="00313028" w:rsidRDefault="005B1827" w:rsidP="00F00736">
            <w:pPr>
              <w:spacing w:before="60"/>
              <w:jc w:val="center"/>
              <w:rPr>
                <w:rFonts w:ascii="Times New Roman" w:hAnsi="Times New Roman"/>
              </w:rPr>
            </w:pPr>
            <w:r w:rsidRPr="00313028">
              <w:rPr>
                <w:rFonts w:ascii="Times New Roman" w:hAnsi="Times New Roman"/>
              </w:rPr>
              <w:t>t</w:t>
            </w:r>
          </w:p>
        </w:tc>
        <w:tc>
          <w:tcPr>
            <w:tcW w:w="928" w:type="dxa"/>
            <w:shd w:val="clear" w:color="auto" w:fill="auto"/>
            <w:vAlign w:val="center"/>
          </w:tcPr>
          <w:p w14:paraId="25433F20"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1FD97C41" w14:textId="77777777" w:rsidR="000A6407" w:rsidRPr="00313028" w:rsidRDefault="005B1827" w:rsidP="00F00736">
            <w:pPr>
              <w:spacing w:before="60"/>
              <w:rPr>
                <w:rFonts w:ascii="Times New Roman" w:hAnsi="Times New Roman"/>
              </w:rPr>
            </w:pPr>
            <w:r>
              <w:rPr>
                <w:rFonts w:ascii="Times New Roman" w:hAnsi="Times New Roman"/>
              </w:rPr>
              <w:t>a</w:t>
            </w:r>
            <w:r w:rsidRPr="00313028">
              <w:rPr>
                <w:rFonts w:ascii="Times New Roman" w:hAnsi="Times New Roman"/>
              </w:rPr>
              <w:t xml:space="preserve">lfabēta burts, </w:t>
            </w:r>
            <w:r w:rsidRPr="00313028">
              <w:rPr>
                <w:rFonts w:ascii="Times New Roman" w:hAnsi="Times New Roman"/>
              </w:rPr>
              <w:br/>
              <w:t>(A-Z; a-z)</w:t>
            </w:r>
          </w:p>
        </w:tc>
        <w:tc>
          <w:tcPr>
            <w:tcW w:w="4539" w:type="dxa"/>
            <w:gridSpan w:val="2"/>
            <w:shd w:val="clear" w:color="auto" w:fill="auto"/>
          </w:tcPr>
          <w:p w14:paraId="75808F7B"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imbols apzīmē donācijas veidu</w:t>
            </w:r>
            <w:r>
              <w:rPr>
                <w:rFonts w:ascii="Times New Roman" w:hAnsi="Times New Roman"/>
              </w:rPr>
              <w:t>;</w:t>
            </w:r>
          </w:p>
        </w:tc>
      </w:tr>
      <w:tr w:rsidR="00907E78" w14:paraId="2B464613" w14:textId="77777777" w:rsidTr="002A13BD">
        <w:tc>
          <w:tcPr>
            <w:tcW w:w="556" w:type="dxa"/>
            <w:vMerge w:val="restart"/>
            <w:shd w:val="clear" w:color="auto" w:fill="auto"/>
            <w:vAlign w:val="center"/>
          </w:tcPr>
          <w:p w14:paraId="7BC04B20" w14:textId="77777777" w:rsidR="000A6407" w:rsidRPr="00313028" w:rsidRDefault="005B1827" w:rsidP="00F00736">
            <w:pPr>
              <w:spacing w:before="60"/>
              <w:jc w:val="center"/>
              <w:rPr>
                <w:rFonts w:ascii="Times New Roman" w:hAnsi="Times New Roman"/>
              </w:rPr>
            </w:pPr>
            <w:r w:rsidRPr="00313028">
              <w:rPr>
                <w:rFonts w:ascii="Times New Roman" w:hAnsi="Times New Roman"/>
              </w:rPr>
              <w:t>4.</w:t>
            </w:r>
          </w:p>
        </w:tc>
        <w:tc>
          <w:tcPr>
            <w:tcW w:w="1000" w:type="dxa"/>
            <w:shd w:val="clear" w:color="auto" w:fill="auto"/>
            <w:vAlign w:val="center"/>
          </w:tcPr>
          <w:p w14:paraId="1B0EFEC4" w14:textId="77777777" w:rsidR="000A6407" w:rsidRPr="00313028" w:rsidRDefault="005B1827" w:rsidP="00F00736">
            <w:pPr>
              <w:spacing w:before="60"/>
              <w:jc w:val="center"/>
              <w:rPr>
                <w:rFonts w:ascii="Times New Roman" w:hAnsi="Times New Roman"/>
              </w:rPr>
            </w:pPr>
            <w:r w:rsidRPr="00313028">
              <w:rPr>
                <w:rFonts w:ascii="Times New Roman" w:hAnsi="Times New Roman"/>
              </w:rPr>
              <w:t>d</w:t>
            </w:r>
          </w:p>
        </w:tc>
        <w:tc>
          <w:tcPr>
            <w:tcW w:w="928" w:type="dxa"/>
            <w:shd w:val="clear" w:color="auto" w:fill="auto"/>
            <w:vAlign w:val="center"/>
          </w:tcPr>
          <w:p w14:paraId="29506DA9"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0D8BB8AD" w14:textId="77777777" w:rsidR="000A6407" w:rsidRPr="00313028" w:rsidRDefault="005B1827" w:rsidP="00F00736">
            <w:pPr>
              <w:spacing w:before="60"/>
              <w:rPr>
                <w:rFonts w:ascii="Times New Roman" w:hAnsi="Times New Roman"/>
              </w:rPr>
            </w:pPr>
            <w:r>
              <w:rPr>
                <w:rFonts w:ascii="Times New Roman" w:hAnsi="Times New Roman"/>
              </w:rPr>
              <w:t>a</w:t>
            </w:r>
            <w:r w:rsidRPr="00313028">
              <w:rPr>
                <w:rFonts w:ascii="Times New Roman" w:hAnsi="Times New Roman"/>
              </w:rPr>
              <w:t xml:space="preserve">lfabēta burts </w:t>
            </w:r>
            <w:r w:rsidRPr="00313028">
              <w:rPr>
                <w:rFonts w:ascii="Times New Roman" w:hAnsi="Times New Roman"/>
              </w:rPr>
              <w:br/>
              <w:t>(A-Z)</w:t>
            </w:r>
          </w:p>
        </w:tc>
        <w:tc>
          <w:tcPr>
            <w:tcW w:w="2555" w:type="dxa"/>
            <w:shd w:val="clear" w:color="auto" w:fill="auto"/>
          </w:tcPr>
          <w:p w14:paraId="443874E0"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 xml:space="preserve">imbols apzīmē pirmās pakāpes asins komponenta </w:t>
            </w:r>
            <w:r w:rsidRPr="00313028">
              <w:rPr>
                <w:rFonts w:ascii="Times New Roman" w:hAnsi="Times New Roman"/>
                <w:noProof/>
              </w:rPr>
              <w:t>dalīšanu</w:t>
            </w:r>
            <w:r w:rsidRPr="00313028">
              <w:rPr>
                <w:rFonts w:ascii="Times New Roman" w:hAnsi="Times New Roman"/>
              </w:rPr>
              <w:t xml:space="preserve"> mazākās devās un tā tiek apzīmēta ar lielajiem burtiem</w:t>
            </w:r>
            <w:r>
              <w:rPr>
                <w:rFonts w:ascii="Times New Roman" w:hAnsi="Times New Roman"/>
              </w:rPr>
              <w:t>;</w:t>
            </w:r>
          </w:p>
        </w:tc>
        <w:tc>
          <w:tcPr>
            <w:tcW w:w="1984" w:type="dxa"/>
            <w:vMerge w:val="restart"/>
            <w:shd w:val="clear" w:color="auto" w:fill="auto"/>
            <w:vAlign w:val="center"/>
          </w:tcPr>
          <w:p w14:paraId="44E89FC6"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niedz informāciju, vai komponents tika dalīts mazākās devās. Ja asins komponents netika dalīts „ds“</w:t>
            </w:r>
            <w:r w:rsidR="002804FC">
              <w:rPr>
                <w:rFonts w:ascii="Times New Roman" w:hAnsi="Times New Roman"/>
              </w:rPr>
              <w:t>,</w:t>
            </w:r>
            <w:r w:rsidRPr="00313028">
              <w:rPr>
                <w:rFonts w:ascii="Times New Roman" w:hAnsi="Times New Roman"/>
              </w:rPr>
              <w:t xml:space="preserve"> pēc noklusēšanās ir „00“</w:t>
            </w:r>
            <w:r>
              <w:rPr>
                <w:rFonts w:ascii="Times New Roman" w:hAnsi="Times New Roman"/>
              </w:rPr>
              <w:t>.</w:t>
            </w:r>
          </w:p>
        </w:tc>
      </w:tr>
      <w:tr w:rsidR="00907E78" w14:paraId="78749F55" w14:textId="77777777" w:rsidTr="002A13BD">
        <w:tc>
          <w:tcPr>
            <w:tcW w:w="556" w:type="dxa"/>
            <w:vMerge/>
            <w:shd w:val="clear" w:color="auto" w:fill="auto"/>
            <w:vAlign w:val="center"/>
          </w:tcPr>
          <w:p w14:paraId="41FB03E5" w14:textId="77777777" w:rsidR="000A6407" w:rsidRPr="00313028" w:rsidRDefault="000A6407" w:rsidP="00F00736">
            <w:pPr>
              <w:spacing w:before="60"/>
              <w:jc w:val="center"/>
              <w:rPr>
                <w:rFonts w:ascii="Times New Roman" w:hAnsi="Times New Roman"/>
              </w:rPr>
            </w:pPr>
          </w:p>
        </w:tc>
        <w:tc>
          <w:tcPr>
            <w:tcW w:w="1000" w:type="dxa"/>
            <w:shd w:val="clear" w:color="auto" w:fill="auto"/>
            <w:vAlign w:val="center"/>
          </w:tcPr>
          <w:p w14:paraId="55D13C7C" w14:textId="77777777" w:rsidR="000A6407" w:rsidRPr="00313028" w:rsidRDefault="005B1827" w:rsidP="00F00736">
            <w:pPr>
              <w:spacing w:before="60"/>
              <w:jc w:val="center"/>
              <w:rPr>
                <w:rFonts w:ascii="Times New Roman" w:hAnsi="Times New Roman"/>
              </w:rPr>
            </w:pPr>
            <w:r w:rsidRPr="00313028">
              <w:rPr>
                <w:rFonts w:ascii="Times New Roman" w:hAnsi="Times New Roman"/>
              </w:rPr>
              <w:t>s</w:t>
            </w:r>
          </w:p>
        </w:tc>
        <w:tc>
          <w:tcPr>
            <w:tcW w:w="928" w:type="dxa"/>
            <w:shd w:val="clear" w:color="auto" w:fill="auto"/>
            <w:vAlign w:val="center"/>
          </w:tcPr>
          <w:p w14:paraId="570A4826" w14:textId="77777777" w:rsidR="000A6407" w:rsidRPr="00313028" w:rsidRDefault="005B1827" w:rsidP="00F00736">
            <w:pPr>
              <w:spacing w:before="60"/>
              <w:jc w:val="center"/>
              <w:rPr>
                <w:rFonts w:ascii="Times New Roman" w:hAnsi="Times New Roman"/>
              </w:rPr>
            </w:pPr>
            <w:r w:rsidRPr="00313028">
              <w:rPr>
                <w:rFonts w:ascii="Times New Roman" w:hAnsi="Times New Roman"/>
              </w:rPr>
              <w:t>1</w:t>
            </w:r>
          </w:p>
        </w:tc>
        <w:tc>
          <w:tcPr>
            <w:tcW w:w="2049" w:type="dxa"/>
            <w:shd w:val="clear" w:color="auto" w:fill="auto"/>
            <w:vAlign w:val="center"/>
          </w:tcPr>
          <w:p w14:paraId="407EB13F" w14:textId="77777777" w:rsidR="000A6407" w:rsidRPr="00313028" w:rsidRDefault="005B1827" w:rsidP="00F00736">
            <w:pPr>
              <w:spacing w:before="60"/>
              <w:rPr>
                <w:rFonts w:ascii="Times New Roman" w:hAnsi="Times New Roman"/>
              </w:rPr>
            </w:pPr>
            <w:r>
              <w:rPr>
                <w:rFonts w:ascii="Times New Roman" w:hAnsi="Times New Roman"/>
              </w:rPr>
              <w:t>a</w:t>
            </w:r>
            <w:r w:rsidRPr="00313028">
              <w:rPr>
                <w:rFonts w:ascii="Times New Roman" w:hAnsi="Times New Roman"/>
              </w:rPr>
              <w:t>lfabēta burts (a-z)</w:t>
            </w:r>
          </w:p>
        </w:tc>
        <w:tc>
          <w:tcPr>
            <w:tcW w:w="2555" w:type="dxa"/>
            <w:shd w:val="clear" w:color="auto" w:fill="auto"/>
          </w:tcPr>
          <w:p w14:paraId="576296C0" w14:textId="77777777" w:rsidR="000A6407" w:rsidRPr="00313028" w:rsidRDefault="005B1827" w:rsidP="00F00736">
            <w:pPr>
              <w:spacing w:before="60"/>
              <w:rPr>
                <w:rFonts w:ascii="Times New Roman" w:hAnsi="Times New Roman"/>
              </w:rPr>
            </w:pPr>
            <w:r>
              <w:rPr>
                <w:rFonts w:ascii="Times New Roman" w:hAnsi="Times New Roman"/>
              </w:rPr>
              <w:t>s</w:t>
            </w:r>
            <w:r w:rsidRPr="00313028">
              <w:rPr>
                <w:rFonts w:ascii="Times New Roman" w:hAnsi="Times New Roman"/>
              </w:rPr>
              <w:t xml:space="preserve">imbols apzīmē otrās pakāpes asins komponenta </w:t>
            </w:r>
            <w:r w:rsidRPr="00313028">
              <w:rPr>
                <w:rFonts w:ascii="Times New Roman" w:hAnsi="Times New Roman"/>
                <w:noProof/>
              </w:rPr>
              <w:t>dalīšanu</w:t>
            </w:r>
            <w:r w:rsidRPr="00313028">
              <w:rPr>
                <w:rFonts w:ascii="Times New Roman" w:hAnsi="Times New Roman"/>
              </w:rPr>
              <w:t xml:space="preserve"> mazākās devās un tā tiek apzīmēta ar mazajiem burtiem</w:t>
            </w:r>
            <w:r>
              <w:rPr>
                <w:rFonts w:ascii="Times New Roman" w:hAnsi="Times New Roman"/>
              </w:rPr>
              <w:t>;</w:t>
            </w:r>
          </w:p>
        </w:tc>
        <w:tc>
          <w:tcPr>
            <w:tcW w:w="1984" w:type="dxa"/>
            <w:vMerge/>
            <w:shd w:val="clear" w:color="auto" w:fill="auto"/>
          </w:tcPr>
          <w:p w14:paraId="7C3E2DEC" w14:textId="77777777" w:rsidR="000A6407" w:rsidRPr="00313028" w:rsidRDefault="000A6407" w:rsidP="00F00736">
            <w:pPr>
              <w:spacing w:before="60"/>
              <w:rPr>
                <w:rFonts w:ascii="Times New Roman" w:hAnsi="Times New Roman"/>
              </w:rPr>
            </w:pPr>
          </w:p>
        </w:tc>
      </w:tr>
    </w:tbl>
    <w:p w14:paraId="2D116F99" w14:textId="77777777" w:rsidR="007A120E" w:rsidRPr="00313028" w:rsidRDefault="005B1827" w:rsidP="007B3129">
      <w:pPr>
        <w:tabs>
          <w:tab w:val="num" w:pos="900"/>
        </w:tabs>
        <w:spacing w:before="120"/>
        <w:ind w:left="900"/>
        <w:rPr>
          <w:rFonts w:ascii="Times New Roman" w:hAnsi="Times New Roman"/>
          <w:i/>
          <w:sz w:val="24"/>
          <w:szCs w:val="24"/>
        </w:rPr>
      </w:pPr>
      <w:r w:rsidRPr="00313028">
        <w:rPr>
          <w:rFonts w:ascii="Times New Roman" w:hAnsi="Times New Roman"/>
          <w:i/>
          <w:sz w:val="24"/>
          <w:szCs w:val="24"/>
        </w:rPr>
        <w:t>Piem</w:t>
      </w:r>
      <w:r w:rsidR="000A6407" w:rsidRPr="00313028">
        <w:rPr>
          <w:rFonts w:ascii="Times New Roman" w:hAnsi="Times New Roman"/>
          <w:i/>
          <w:sz w:val="24"/>
          <w:szCs w:val="24"/>
        </w:rPr>
        <w:t>ērs:</w:t>
      </w:r>
    </w:p>
    <w:p w14:paraId="10F313D5" w14:textId="77777777" w:rsidR="006271FA" w:rsidRPr="00313028" w:rsidRDefault="005B1827" w:rsidP="000913A5">
      <w:pPr>
        <w:ind w:firstLine="720"/>
        <w:rPr>
          <w:rFonts w:ascii="Times New Roman" w:hAnsi="Times New Roman"/>
          <w:sz w:val="24"/>
          <w:szCs w:val="24"/>
        </w:rPr>
      </w:pPr>
      <w:r>
        <w:rPr>
          <w:rFonts w:ascii="Times New Roman" w:hAnsi="Times New Roman"/>
          <w:sz w:val="24"/>
          <w:szCs w:val="24"/>
        </w:rPr>
        <w:object w:dxaOrig="4290" w:dyaOrig="1980" w14:anchorId="74337FD3">
          <v:shape id="_x0000_i1032" type="#_x0000_t75" style="width:214.4pt;height:98.85pt" o:ole="">
            <v:imagedata r:id="rId27" o:title=""/>
          </v:shape>
          <o:OLEObject Type="Embed" ProgID="Visio.Drawing.11" ShapeID="_x0000_i1032" DrawAspect="Content" ObjectID="_1710078515" r:id="rId28"/>
        </w:object>
      </w:r>
    </w:p>
    <w:p w14:paraId="584C7E49" w14:textId="77777777" w:rsidR="00F96294" w:rsidRPr="00313028" w:rsidRDefault="005B1827" w:rsidP="00124415">
      <w:pPr>
        <w:numPr>
          <w:ilvl w:val="2"/>
          <w:numId w:val="48"/>
        </w:numPr>
        <w:spacing w:before="40" w:after="40"/>
        <w:ind w:left="1276" w:hanging="567"/>
        <w:jc w:val="both"/>
        <w:rPr>
          <w:rFonts w:ascii="Times New Roman" w:hAnsi="Times New Roman"/>
          <w:sz w:val="24"/>
          <w:szCs w:val="24"/>
        </w:rPr>
      </w:pPr>
      <w:r w:rsidRPr="00313028">
        <w:rPr>
          <w:rFonts w:ascii="Times New Roman" w:hAnsi="Times New Roman"/>
          <w:sz w:val="24"/>
          <w:szCs w:val="24"/>
        </w:rPr>
        <w:t>Produktu sadalot mazākās</w:t>
      </w:r>
      <w:r w:rsidR="00D40CE2" w:rsidRPr="00313028">
        <w:rPr>
          <w:rFonts w:ascii="Times New Roman" w:hAnsi="Times New Roman"/>
          <w:sz w:val="24"/>
          <w:szCs w:val="24"/>
        </w:rPr>
        <w:t xml:space="preserve"> devās produkta kods nemainās, </w:t>
      </w:r>
      <w:r w:rsidRPr="00313028">
        <w:rPr>
          <w:rFonts w:ascii="Times New Roman" w:hAnsi="Times New Roman"/>
          <w:sz w:val="24"/>
          <w:szCs w:val="24"/>
        </w:rPr>
        <w:t xml:space="preserve">bet atkarībā no iegūto devu </w:t>
      </w:r>
      <w:r w:rsidRPr="00313028">
        <w:rPr>
          <w:rFonts w:ascii="Times New Roman" w:hAnsi="Times New Roman"/>
          <w:sz w:val="24"/>
          <w:szCs w:val="24"/>
        </w:rPr>
        <w:t>skaita kodam pievieno lielo alfabēta burtu (katrai devai atšķirīgu – „A”, „B” utt.), bet jau sadalītu devu dalot atkārtoti, kodam klāt pievieno vēl mazu alfabēta burtu (katrai devai atšķirīgu – „a”, „b” utt.)</w:t>
      </w:r>
      <w:r w:rsidR="001D4834">
        <w:rPr>
          <w:rFonts w:ascii="Times New Roman" w:hAnsi="Times New Roman"/>
          <w:sz w:val="24"/>
          <w:szCs w:val="24"/>
        </w:rPr>
        <w:t>.</w:t>
      </w:r>
    </w:p>
    <w:p w14:paraId="0995A14C" w14:textId="77777777" w:rsidR="00DC5A73" w:rsidRPr="00313028" w:rsidRDefault="005B1827" w:rsidP="00124415">
      <w:pPr>
        <w:pStyle w:val="Heading1"/>
        <w:spacing w:before="240" w:after="120"/>
        <w:ind w:firstLine="142"/>
        <w:rPr>
          <w:rFonts w:ascii="Times New Roman" w:hAnsi="Times New Roman"/>
          <w:b w:val="0"/>
        </w:rPr>
      </w:pPr>
      <w:bookmarkStart w:id="11" w:name="_Toc256000024"/>
      <w:bookmarkStart w:id="12" w:name="_Toc256000026"/>
      <w:bookmarkStart w:id="13" w:name="_Toc256000018"/>
      <w:r w:rsidRPr="00313028">
        <w:rPr>
          <w:rFonts w:ascii="Times New Roman" w:hAnsi="Times New Roman"/>
          <w:bCs/>
          <w:szCs w:val="24"/>
        </w:rPr>
        <w:t>Vēres</w:t>
      </w:r>
      <w:bookmarkEnd w:id="11"/>
      <w:bookmarkEnd w:id="12"/>
      <w:bookmarkEnd w:id="13"/>
    </w:p>
    <w:p w14:paraId="4C598DDE" w14:textId="77777777" w:rsidR="00DC5A73" w:rsidRPr="00313028" w:rsidRDefault="005B1827" w:rsidP="00124415">
      <w:pPr>
        <w:numPr>
          <w:ilvl w:val="0"/>
          <w:numId w:val="49"/>
        </w:numPr>
        <w:spacing w:before="60" w:after="60"/>
        <w:ind w:left="567" w:hanging="425"/>
        <w:jc w:val="both"/>
        <w:rPr>
          <w:rFonts w:ascii="Times New Roman" w:hAnsi="Times New Roman"/>
          <w:sz w:val="24"/>
          <w:szCs w:val="24"/>
        </w:rPr>
      </w:pPr>
      <w:r w:rsidRPr="00313028">
        <w:rPr>
          <w:rFonts w:ascii="Times New Roman" w:hAnsi="Times New Roman"/>
          <w:sz w:val="24"/>
          <w:szCs w:val="24"/>
        </w:rPr>
        <w:t xml:space="preserve">27.12.2005. </w:t>
      </w:r>
      <w:r w:rsidR="001F1114">
        <w:rPr>
          <w:rFonts w:ascii="Times New Roman" w:hAnsi="Times New Roman"/>
          <w:sz w:val="24"/>
          <w:szCs w:val="24"/>
        </w:rPr>
        <w:t>MK</w:t>
      </w:r>
      <w:r w:rsidRPr="00313028">
        <w:rPr>
          <w:rFonts w:ascii="Times New Roman" w:hAnsi="Times New Roman"/>
          <w:sz w:val="24"/>
          <w:szCs w:val="24"/>
        </w:rPr>
        <w:t xml:space="preserve"> noteikumi Nr. 1037 “Noteikumi par cilvēka asiņu un asins komponentu savākšanas, testēšanas, apstrādes, uzglabāšanas un izplatīšanas kvalitātes un drošības </w:t>
      </w:r>
      <w:r w:rsidRPr="00313028">
        <w:rPr>
          <w:rFonts w:ascii="Times New Roman" w:hAnsi="Times New Roman"/>
          <w:sz w:val="24"/>
          <w:szCs w:val="24"/>
        </w:rPr>
        <w:lastRenderedPageBreak/>
        <w:t>standartiem</w:t>
      </w:r>
      <w:r w:rsidR="00EB38A1">
        <w:rPr>
          <w:rFonts w:ascii="Times New Roman" w:hAnsi="Times New Roman"/>
          <w:sz w:val="24"/>
          <w:szCs w:val="24"/>
        </w:rPr>
        <w:t xml:space="preserve">, </w:t>
      </w:r>
      <w:r w:rsidR="00EB38A1" w:rsidRPr="008A7105">
        <w:rPr>
          <w:rFonts w:ascii="Times New Roman" w:hAnsi="Times New Roman"/>
          <w:sz w:val="24"/>
          <w:szCs w:val="24"/>
          <w:u w:val="double"/>
        </w:rPr>
        <w:t>ievešanas un izvešanas nosacījumiem, kā arī</w:t>
      </w:r>
      <w:r w:rsidRPr="008A7105">
        <w:rPr>
          <w:rFonts w:ascii="Times New Roman" w:hAnsi="Times New Roman"/>
          <w:sz w:val="24"/>
          <w:szCs w:val="24"/>
        </w:rPr>
        <w:t xml:space="preserve"> kompensāciju</w:t>
      </w:r>
      <w:r w:rsidRPr="00313028">
        <w:rPr>
          <w:rFonts w:ascii="Times New Roman" w:hAnsi="Times New Roman"/>
          <w:sz w:val="24"/>
          <w:szCs w:val="24"/>
        </w:rPr>
        <w:t xml:space="preserve"> par izdevumiem zaudētā asins a</w:t>
      </w:r>
      <w:r w:rsidRPr="00313028">
        <w:rPr>
          <w:rFonts w:ascii="Times New Roman" w:hAnsi="Times New Roman"/>
          <w:sz w:val="24"/>
          <w:szCs w:val="24"/>
        </w:rPr>
        <w:t>pjoma atjaunošanai”</w:t>
      </w:r>
    </w:p>
    <w:p w14:paraId="22A44C66" w14:textId="77777777" w:rsidR="00DC5A73" w:rsidRPr="00313028" w:rsidRDefault="005B1827" w:rsidP="00124415">
      <w:pPr>
        <w:numPr>
          <w:ilvl w:val="0"/>
          <w:numId w:val="49"/>
        </w:numPr>
        <w:spacing w:before="60" w:after="60"/>
        <w:ind w:left="567" w:hanging="425"/>
        <w:jc w:val="both"/>
        <w:rPr>
          <w:rFonts w:ascii="Times New Roman" w:hAnsi="Times New Roman"/>
          <w:sz w:val="24"/>
          <w:szCs w:val="24"/>
        </w:rPr>
      </w:pPr>
      <w:r w:rsidRPr="00313028">
        <w:rPr>
          <w:rFonts w:ascii="Times New Roman" w:hAnsi="Times New Roman"/>
          <w:sz w:val="24"/>
          <w:szCs w:val="24"/>
        </w:rPr>
        <w:t>ISBT 128 Standard Technical Specification</w:t>
      </w:r>
      <w:r w:rsidR="004D4B55">
        <w:rPr>
          <w:rFonts w:ascii="Times New Roman" w:hAnsi="Times New Roman"/>
          <w:sz w:val="24"/>
          <w:szCs w:val="24"/>
        </w:rPr>
        <w:t xml:space="preserve">, </w:t>
      </w:r>
      <w:r w:rsidR="00DE7186">
        <w:rPr>
          <w:rFonts w:ascii="Times New Roman" w:hAnsi="Times New Roman"/>
          <w:sz w:val="24"/>
          <w:szCs w:val="24"/>
        </w:rPr>
        <w:t>aktuālā versija</w:t>
      </w:r>
    </w:p>
    <w:p w14:paraId="1413BB3A" w14:textId="77777777" w:rsidR="00DC5A73" w:rsidRPr="00313028" w:rsidRDefault="005B1827" w:rsidP="00124415">
      <w:pPr>
        <w:numPr>
          <w:ilvl w:val="0"/>
          <w:numId w:val="49"/>
        </w:numPr>
        <w:spacing w:before="60" w:after="60"/>
        <w:ind w:left="567" w:hanging="425"/>
        <w:jc w:val="both"/>
        <w:rPr>
          <w:rFonts w:ascii="Times New Roman" w:hAnsi="Times New Roman"/>
          <w:sz w:val="24"/>
          <w:szCs w:val="24"/>
        </w:rPr>
      </w:pPr>
      <w:r w:rsidRPr="00313028">
        <w:rPr>
          <w:rFonts w:ascii="Times New Roman" w:hAnsi="Times New Roman"/>
          <w:sz w:val="24"/>
          <w:szCs w:val="24"/>
        </w:rPr>
        <w:t>Labas prakses pamatnostādnes asins sagatavotājiestādēm, kurām ir jāievēro Direktīvas 2005/62/EK prasības</w:t>
      </w:r>
    </w:p>
    <w:p w14:paraId="54024F33" w14:textId="77777777" w:rsidR="00DC5A73" w:rsidRPr="00313028" w:rsidRDefault="005B1827" w:rsidP="000A6FAE">
      <w:pPr>
        <w:pStyle w:val="Heading1"/>
        <w:spacing w:before="240" w:after="120"/>
        <w:ind w:left="142"/>
        <w:rPr>
          <w:rFonts w:ascii="Times New Roman" w:hAnsi="Times New Roman"/>
          <w:bCs/>
          <w:szCs w:val="24"/>
        </w:rPr>
      </w:pPr>
      <w:bookmarkStart w:id="14" w:name="_Toc256000025"/>
      <w:bookmarkStart w:id="15" w:name="_Toc256000029"/>
      <w:bookmarkStart w:id="16" w:name="_Toc256000019"/>
      <w:r w:rsidRPr="00313028">
        <w:rPr>
          <w:rFonts w:ascii="Times New Roman" w:hAnsi="Times New Roman"/>
          <w:bCs/>
          <w:szCs w:val="24"/>
        </w:rPr>
        <w:t>Dokumentā izmantotie saīsinājumi</w:t>
      </w:r>
      <w:bookmarkEnd w:id="14"/>
      <w:bookmarkEnd w:id="15"/>
      <w:bookmarkEnd w:id="16"/>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7609"/>
      </w:tblGrid>
      <w:tr w:rsidR="00907E78" w14:paraId="789811A5" w14:textId="77777777" w:rsidTr="002A13BD">
        <w:trPr>
          <w:trHeight w:val="227"/>
          <w:tblHeader/>
        </w:trPr>
        <w:tc>
          <w:tcPr>
            <w:tcW w:w="2030" w:type="dxa"/>
            <w:shd w:val="clear" w:color="auto" w:fill="D9D9D9"/>
          </w:tcPr>
          <w:p w14:paraId="77A53B07" w14:textId="77777777" w:rsidR="00254920" w:rsidRPr="00313028" w:rsidRDefault="005B1827" w:rsidP="001F1114">
            <w:pPr>
              <w:tabs>
                <w:tab w:val="left" w:pos="567"/>
              </w:tabs>
              <w:autoSpaceDE w:val="0"/>
              <w:autoSpaceDN w:val="0"/>
              <w:adjustRightInd w:val="0"/>
              <w:jc w:val="center"/>
              <w:rPr>
                <w:rFonts w:ascii="Times New Roman" w:eastAsia="Calibri" w:hAnsi="Times New Roman"/>
                <w:b/>
                <w:noProof/>
              </w:rPr>
            </w:pPr>
            <w:r w:rsidRPr="00313028">
              <w:rPr>
                <w:rFonts w:ascii="Times New Roman" w:eastAsia="Calibri" w:hAnsi="Times New Roman"/>
                <w:b/>
                <w:noProof/>
              </w:rPr>
              <w:t>Saīsinājums</w:t>
            </w:r>
          </w:p>
        </w:tc>
        <w:tc>
          <w:tcPr>
            <w:tcW w:w="7609" w:type="dxa"/>
            <w:shd w:val="clear" w:color="auto" w:fill="D9D9D9"/>
          </w:tcPr>
          <w:p w14:paraId="18D68424" w14:textId="77777777" w:rsidR="00254920" w:rsidRPr="00313028" w:rsidRDefault="005B1827" w:rsidP="001F1114">
            <w:pPr>
              <w:tabs>
                <w:tab w:val="left" w:pos="567"/>
              </w:tabs>
              <w:autoSpaceDE w:val="0"/>
              <w:autoSpaceDN w:val="0"/>
              <w:adjustRightInd w:val="0"/>
              <w:jc w:val="center"/>
              <w:rPr>
                <w:rFonts w:ascii="Times New Roman" w:eastAsia="Calibri" w:hAnsi="Times New Roman"/>
                <w:b/>
                <w:noProof/>
              </w:rPr>
            </w:pPr>
            <w:r w:rsidRPr="00313028">
              <w:rPr>
                <w:rFonts w:ascii="Times New Roman" w:eastAsia="Calibri" w:hAnsi="Times New Roman"/>
                <w:b/>
                <w:noProof/>
              </w:rPr>
              <w:t>Atšifrējums</w:t>
            </w:r>
          </w:p>
        </w:tc>
      </w:tr>
      <w:tr w:rsidR="00907E78" w14:paraId="5C4977FA" w14:textId="77777777" w:rsidTr="002A13BD">
        <w:trPr>
          <w:trHeight w:val="227"/>
        </w:trPr>
        <w:tc>
          <w:tcPr>
            <w:tcW w:w="2030" w:type="dxa"/>
            <w:shd w:val="clear" w:color="auto" w:fill="auto"/>
            <w:vAlign w:val="center"/>
          </w:tcPr>
          <w:p w14:paraId="7CE9EC76" w14:textId="77777777" w:rsidR="001F1114" w:rsidRPr="00313028" w:rsidRDefault="005B1827" w:rsidP="005E47A9">
            <w:pPr>
              <w:tabs>
                <w:tab w:val="left" w:pos="567"/>
              </w:tabs>
              <w:autoSpaceDE w:val="0"/>
              <w:autoSpaceDN w:val="0"/>
              <w:adjustRightInd w:val="0"/>
              <w:rPr>
                <w:rFonts w:ascii="Times New Roman" w:hAnsi="Times New Roman"/>
                <w:noProof/>
              </w:rPr>
            </w:pPr>
            <w:r>
              <w:rPr>
                <w:rFonts w:ascii="Times New Roman" w:hAnsi="Times New Roman"/>
                <w:noProof/>
              </w:rPr>
              <w:t>AK</w:t>
            </w:r>
          </w:p>
        </w:tc>
        <w:tc>
          <w:tcPr>
            <w:tcW w:w="7609" w:type="dxa"/>
            <w:shd w:val="clear" w:color="auto" w:fill="auto"/>
            <w:vAlign w:val="center"/>
          </w:tcPr>
          <w:p w14:paraId="35215F15" w14:textId="77777777" w:rsidR="001F1114" w:rsidRPr="00313028" w:rsidRDefault="005B1827" w:rsidP="005E47A9">
            <w:pPr>
              <w:tabs>
                <w:tab w:val="left" w:pos="567"/>
              </w:tabs>
              <w:autoSpaceDE w:val="0"/>
              <w:autoSpaceDN w:val="0"/>
              <w:adjustRightInd w:val="0"/>
              <w:rPr>
                <w:rFonts w:ascii="Times New Roman" w:hAnsi="Times New Roman"/>
                <w:noProof/>
              </w:rPr>
            </w:pPr>
            <w:r>
              <w:rPr>
                <w:rFonts w:ascii="Times New Roman" w:hAnsi="Times New Roman"/>
                <w:noProof/>
              </w:rPr>
              <w:t xml:space="preserve">Asins </w:t>
            </w:r>
            <w:r>
              <w:rPr>
                <w:rFonts w:ascii="Times New Roman" w:hAnsi="Times New Roman"/>
                <w:noProof/>
              </w:rPr>
              <w:t>kabinets</w:t>
            </w:r>
          </w:p>
        </w:tc>
      </w:tr>
      <w:tr w:rsidR="00907E78" w14:paraId="6CB6AB8E" w14:textId="77777777" w:rsidTr="002A13BD">
        <w:trPr>
          <w:trHeight w:val="227"/>
        </w:trPr>
        <w:tc>
          <w:tcPr>
            <w:tcW w:w="2030" w:type="dxa"/>
            <w:shd w:val="clear" w:color="auto" w:fill="auto"/>
            <w:vAlign w:val="center"/>
          </w:tcPr>
          <w:p w14:paraId="098C9960" w14:textId="77777777" w:rsidR="0047137E" w:rsidRDefault="005B1827" w:rsidP="0047137E">
            <w:pPr>
              <w:tabs>
                <w:tab w:val="left" w:pos="567"/>
              </w:tabs>
              <w:autoSpaceDE w:val="0"/>
              <w:autoSpaceDN w:val="0"/>
              <w:adjustRightInd w:val="0"/>
              <w:rPr>
                <w:rFonts w:ascii="Times New Roman" w:hAnsi="Times New Roman"/>
                <w:noProof/>
              </w:rPr>
            </w:pPr>
            <w:r>
              <w:rPr>
                <w:rFonts w:ascii="Times New Roman" w:hAnsi="Times New Roman"/>
                <w:noProof/>
              </w:rPr>
              <w:t>F</w:t>
            </w:r>
            <w:r w:rsidRPr="00313028">
              <w:rPr>
                <w:rFonts w:ascii="Times New Roman" w:hAnsi="Times New Roman"/>
                <w:noProof/>
              </w:rPr>
              <w:t>EM</w:t>
            </w:r>
          </w:p>
        </w:tc>
        <w:tc>
          <w:tcPr>
            <w:tcW w:w="7609" w:type="dxa"/>
            <w:shd w:val="clear" w:color="auto" w:fill="auto"/>
            <w:vAlign w:val="center"/>
          </w:tcPr>
          <w:p w14:paraId="71E4AC66" w14:textId="77777777" w:rsidR="0047137E" w:rsidRDefault="005B1827" w:rsidP="0047137E">
            <w:pPr>
              <w:tabs>
                <w:tab w:val="left" w:pos="567"/>
              </w:tabs>
              <w:autoSpaceDE w:val="0"/>
              <w:autoSpaceDN w:val="0"/>
              <w:adjustRightInd w:val="0"/>
              <w:rPr>
                <w:rFonts w:ascii="Times New Roman" w:hAnsi="Times New Roman"/>
                <w:noProof/>
              </w:rPr>
            </w:pPr>
            <w:r>
              <w:rPr>
                <w:rFonts w:ascii="Times New Roman" w:hAnsi="Times New Roman"/>
                <w:noProof/>
              </w:rPr>
              <w:t>Filtrēta e</w:t>
            </w:r>
            <w:r w:rsidRPr="00313028">
              <w:rPr>
                <w:rFonts w:ascii="Times New Roman" w:hAnsi="Times New Roman"/>
                <w:noProof/>
              </w:rPr>
              <w:t>ritrocītu masa</w:t>
            </w:r>
          </w:p>
        </w:tc>
      </w:tr>
      <w:tr w:rsidR="00907E78" w14:paraId="02041037" w14:textId="77777777" w:rsidTr="002A13BD">
        <w:trPr>
          <w:trHeight w:val="227"/>
        </w:trPr>
        <w:tc>
          <w:tcPr>
            <w:tcW w:w="2030" w:type="dxa"/>
            <w:shd w:val="clear" w:color="auto" w:fill="auto"/>
            <w:vAlign w:val="center"/>
          </w:tcPr>
          <w:p w14:paraId="36E05302"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ID</w:t>
            </w:r>
          </w:p>
        </w:tc>
        <w:tc>
          <w:tcPr>
            <w:tcW w:w="7609" w:type="dxa"/>
            <w:shd w:val="clear" w:color="auto" w:fill="auto"/>
            <w:vAlign w:val="center"/>
          </w:tcPr>
          <w:p w14:paraId="56DD4745"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Hematoloģiskās izmeklēšanas nodaļa</w:t>
            </w:r>
          </w:p>
        </w:tc>
      </w:tr>
      <w:tr w:rsidR="00907E78" w14:paraId="7B0F6528" w14:textId="77777777" w:rsidTr="002A13BD">
        <w:trPr>
          <w:trHeight w:val="227"/>
        </w:trPr>
        <w:tc>
          <w:tcPr>
            <w:tcW w:w="2030" w:type="dxa"/>
            <w:shd w:val="clear" w:color="auto" w:fill="auto"/>
            <w:vAlign w:val="center"/>
          </w:tcPr>
          <w:p w14:paraId="70EEC1E7"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ProSang</w:t>
            </w:r>
          </w:p>
        </w:tc>
        <w:tc>
          <w:tcPr>
            <w:tcW w:w="7609" w:type="dxa"/>
            <w:shd w:val="clear" w:color="auto" w:fill="auto"/>
            <w:vAlign w:val="center"/>
          </w:tcPr>
          <w:p w14:paraId="1291B668"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Valsts asins dienesta vienotās informācijas sistēmas specializētā programmatūra</w:t>
            </w:r>
          </w:p>
        </w:tc>
      </w:tr>
      <w:tr w:rsidR="00907E78" w14:paraId="1D38C9F5" w14:textId="77777777" w:rsidTr="002A13BD">
        <w:trPr>
          <w:trHeight w:val="227"/>
        </w:trPr>
        <w:tc>
          <w:tcPr>
            <w:tcW w:w="2030" w:type="dxa"/>
            <w:shd w:val="clear" w:color="auto" w:fill="auto"/>
            <w:vAlign w:val="center"/>
          </w:tcPr>
          <w:p w14:paraId="18A8A446"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TM</w:t>
            </w:r>
          </w:p>
        </w:tc>
        <w:tc>
          <w:tcPr>
            <w:tcW w:w="7609" w:type="dxa"/>
            <w:shd w:val="clear" w:color="auto" w:fill="auto"/>
            <w:vAlign w:val="center"/>
          </w:tcPr>
          <w:p w14:paraId="18B2C4E8"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Trombocītu masa</w:t>
            </w:r>
          </w:p>
        </w:tc>
      </w:tr>
      <w:tr w:rsidR="00907E78" w14:paraId="0880681C" w14:textId="77777777" w:rsidTr="002A13BD">
        <w:trPr>
          <w:trHeight w:val="227"/>
        </w:trPr>
        <w:tc>
          <w:tcPr>
            <w:tcW w:w="2030" w:type="dxa"/>
            <w:shd w:val="clear" w:color="auto" w:fill="auto"/>
            <w:vAlign w:val="center"/>
          </w:tcPr>
          <w:p w14:paraId="26A86F08"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VADC</w:t>
            </w:r>
          </w:p>
        </w:tc>
        <w:tc>
          <w:tcPr>
            <w:tcW w:w="7609" w:type="dxa"/>
            <w:shd w:val="clear" w:color="auto" w:fill="auto"/>
            <w:vAlign w:val="center"/>
          </w:tcPr>
          <w:p w14:paraId="26B85422" w14:textId="77777777" w:rsidR="0047137E" w:rsidRPr="00313028" w:rsidRDefault="005B1827" w:rsidP="0047137E">
            <w:pPr>
              <w:tabs>
                <w:tab w:val="left" w:pos="567"/>
              </w:tabs>
              <w:autoSpaceDE w:val="0"/>
              <w:autoSpaceDN w:val="0"/>
              <w:adjustRightInd w:val="0"/>
              <w:rPr>
                <w:rFonts w:ascii="Times New Roman" w:hAnsi="Times New Roman"/>
                <w:noProof/>
              </w:rPr>
            </w:pPr>
            <w:r w:rsidRPr="00313028">
              <w:rPr>
                <w:rFonts w:ascii="Times New Roman" w:hAnsi="Times New Roman"/>
                <w:noProof/>
              </w:rPr>
              <w:t>Valsts asinsdonoru centrs</w:t>
            </w:r>
          </w:p>
        </w:tc>
      </w:tr>
    </w:tbl>
    <w:p w14:paraId="41269FC9" w14:textId="77777777" w:rsidR="00DC5A73" w:rsidRPr="00313028" w:rsidRDefault="005B1827" w:rsidP="000A6FAE">
      <w:pPr>
        <w:spacing w:before="240" w:after="60"/>
        <w:ind w:left="284" w:hanging="142"/>
        <w:rPr>
          <w:rFonts w:ascii="Times New Roman" w:hAnsi="Times New Roman"/>
          <w:b/>
        </w:rPr>
      </w:pPr>
      <w:r w:rsidRPr="00313028">
        <w:rPr>
          <w:rFonts w:ascii="Times New Roman" w:hAnsi="Times New Roman"/>
          <w:b/>
        </w:rPr>
        <w:t>Izstrādāja:</w:t>
      </w:r>
      <w:r w:rsidR="0047137E">
        <w:rPr>
          <w:rFonts w:ascii="Times New Roman" w:hAnsi="Times New Roman"/>
          <w:b/>
        </w:rPr>
        <w:tab/>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2"/>
        <w:gridCol w:w="1238"/>
        <w:gridCol w:w="2284"/>
        <w:gridCol w:w="2324"/>
      </w:tblGrid>
      <w:tr w:rsidR="00907E78" w14:paraId="7410BE49" w14:textId="77777777" w:rsidTr="00AC7A07">
        <w:trPr>
          <w:trHeight w:val="181"/>
        </w:trPr>
        <w:tc>
          <w:tcPr>
            <w:tcW w:w="1964" w:type="pct"/>
            <w:shd w:val="clear" w:color="auto" w:fill="D9D9D9"/>
            <w:vAlign w:val="center"/>
          </w:tcPr>
          <w:p w14:paraId="01CCC2E8" w14:textId="77777777" w:rsidR="00DC5A73" w:rsidRPr="00313028" w:rsidRDefault="005B1827" w:rsidP="00450F98">
            <w:pPr>
              <w:jc w:val="center"/>
              <w:rPr>
                <w:rFonts w:ascii="Times New Roman" w:hAnsi="Times New Roman"/>
                <w:b/>
              </w:rPr>
            </w:pPr>
            <w:r w:rsidRPr="00313028">
              <w:rPr>
                <w:rFonts w:ascii="Times New Roman" w:hAnsi="Times New Roman"/>
                <w:b/>
              </w:rPr>
              <w:t>Amats</w:t>
            </w:r>
          </w:p>
        </w:tc>
        <w:tc>
          <w:tcPr>
            <w:tcW w:w="643" w:type="pct"/>
            <w:shd w:val="clear" w:color="auto" w:fill="D9D9D9"/>
            <w:vAlign w:val="center"/>
          </w:tcPr>
          <w:p w14:paraId="275DEC70" w14:textId="77777777" w:rsidR="00DC5A73" w:rsidRPr="00313028" w:rsidRDefault="005B1827" w:rsidP="00450F98">
            <w:pPr>
              <w:jc w:val="center"/>
              <w:rPr>
                <w:rFonts w:ascii="Times New Roman" w:hAnsi="Times New Roman"/>
                <w:b/>
              </w:rPr>
            </w:pPr>
            <w:r w:rsidRPr="00313028">
              <w:rPr>
                <w:rFonts w:ascii="Times New Roman" w:hAnsi="Times New Roman"/>
                <w:b/>
              </w:rPr>
              <w:t>V.Uzvārds</w:t>
            </w:r>
          </w:p>
        </w:tc>
        <w:tc>
          <w:tcPr>
            <w:tcW w:w="1186" w:type="pct"/>
            <w:shd w:val="clear" w:color="auto" w:fill="D9D9D9"/>
            <w:vAlign w:val="center"/>
          </w:tcPr>
          <w:p w14:paraId="59445A55" w14:textId="77777777" w:rsidR="00DC5A73" w:rsidRPr="00313028" w:rsidRDefault="005B1827" w:rsidP="00450F98">
            <w:pPr>
              <w:jc w:val="center"/>
              <w:rPr>
                <w:rFonts w:ascii="Times New Roman" w:hAnsi="Times New Roman"/>
                <w:b/>
              </w:rPr>
            </w:pPr>
            <w:r w:rsidRPr="00313028">
              <w:rPr>
                <w:rFonts w:ascii="Times New Roman" w:hAnsi="Times New Roman"/>
                <w:b/>
              </w:rPr>
              <w:t>Paraksts</w:t>
            </w:r>
          </w:p>
        </w:tc>
        <w:tc>
          <w:tcPr>
            <w:tcW w:w="1208" w:type="pct"/>
            <w:shd w:val="clear" w:color="auto" w:fill="D9D9D9"/>
            <w:vAlign w:val="center"/>
          </w:tcPr>
          <w:p w14:paraId="2E4A50F6" w14:textId="77777777" w:rsidR="00DC5A73" w:rsidRPr="00313028" w:rsidRDefault="005B1827" w:rsidP="00450F98">
            <w:pPr>
              <w:jc w:val="center"/>
              <w:rPr>
                <w:rFonts w:ascii="Times New Roman" w:hAnsi="Times New Roman"/>
                <w:b/>
              </w:rPr>
            </w:pPr>
            <w:r w:rsidRPr="00313028">
              <w:rPr>
                <w:rFonts w:ascii="Times New Roman" w:hAnsi="Times New Roman"/>
                <w:b/>
              </w:rPr>
              <w:t>Datums</w:t>
            </w:r>
          </w:p>
        </w:tc>
      </w:tr>
      <w:tr w:rsidR="00907E78" w14:paraId="59F88368" w14:textId="77777777" w:rsidTr="00AC7A07">
        <w:trPr>
          <w:trHeight w:val="227"/>
        </w:trPr>
        <w:tc>
          <w:tcPr>
            <w:tcW w:w="1964" w:type="pct"/>
            <w:shd w:val="clear" w:color="auto" w:fill="auto"/>
            <w:vAlign w:val="center"/>
          </w:tcPr>
          <w:p w14:paraId="4160FD51" w14:textId="77777777" w:rsidR="0053527A" w:rsidRPr="0047137E" w:rsidRDefault="005B1827" w:rsidP="0053527A">
            <w:pPr>
              <w:rPr>
                <w:rFonts w:ascii="Times New Roman" w:hAnsi="Times New Roman"/>
              </w:rPr>
            </w:pPr>
            <w:r w:rsidRPr="0047137E">
              <w:rPr>
                <w:rFonts w:ascii="Times New Roman" w:hAnsi="Times New Roman"/>
              </w:rPr>
              <w:t xml:space="preserve">Kvalitātes un risku vadības departamenta </w:t>
            </w:r>
            <w:r w:rsidR="00AC7A07" w:rsidRPr="0047137E">
              <w:rPr>
                <w:rFonts w:ascii="Times New Roman" w:hAnsi="Times New Roman"/>
              </w:rPr>
              <w:t xml:space="preserve">eksperts </w:t>
            </w:r>
            <w:r w:rsidR="0031306E">
              <w:rPr>
                <w:rFonts w:ascii="Times New Roman" w:hAnsi="Times New Roman"/>
              </w:rPr>
              <w:t>A</w:t>
            </w:r>
            <w:r w:rsidR="00AC7A07" w:rsidRPr="0047137E">
              <w:rPr>
                <w:rFonts w:ascii="Times New Roman" w:hAnsi="Times New Roman"/>
              </w:rPr>
              <w:t>sins dienestā</w:t>
            </w:r>
          </w:p>
        </w:tc>
        <w:tc>
          <w:tcPr>
            <w:tcW w:w="643" w:type="pct"/>
            <w:shd w:val="clear" w:color="auto" w:fill="auto"/>
            <w:vAlign w:val="center"/>
          </w:tcPr>
          <w:p w14:paraId="40E2DD93" w14:textId="77777777" w:rsidR="0053527A" w:rsidRPr="0047137E" w:rsidRDefault="005B1827" w:rsidP="0053527A">
            <w:pPr>
              <w:rPr>
                <w:rFonts w:ascii="Times New Roman" w:hAnsi="Times New Roman"/>
              </w:rPr>
            </w:pPr>
            <w:r w:rsidRPr="0047137E">
              <w:rPr>
                <w:rFonts w:ascii="Times New Roman" w:hAnsi="Times New Roman"/>
              </w:rPr>
              <w:t>A.</w:t>
            </w:r>
            <w:r w:rsidR="003A1146" w:rsidRPr="0047137E">
              <w:rPr>
                <w:rFonts w:ascii="Times New Roman" w:hAnsi="Times New Roman"/>
              </w:rPr>
              <w:t>Džigune</w:t>
            </w:r>
          </w:p>
        </w:tc>
        <w:tc>
          <w:tcPr>
            <w:tcW w:w="1186" w:type="pct"/>
            <w:shd w:val="clear" w:color="auto" w:fill="auto"/>
            <w:vAlign w:val="center"/>
          </w:tcPr>
          <w:p w14:paraId="5A5B1F60" w14:textId="77777777" w:rsidR="0053527A" w:rsidRPr="00313028" w:rsidRDefault="005B1827" w:rsidP="0053527A">
            <w:pPr>
              <w:jc w:val="center"/>
              <w:rPr>
                <w:rFonts w:ascii="Times New Roman" w:hAnsi="Times New Roman"/>
                <w:b/>
              </w:rPr>
            </w:pPr>
            <w:r w:rsidRPr="00313028">
              <w:rPr>
                <w:rFonts w:ascii="Times New Roman" w:hAnsi="Times New Roman"/>
                <w:i/>
              </w:rPr>
              <w:t>(personiskais paraksts*)</w:t>
            </w:r>
          </w:p>
        </w:tc>
        <w:tc>
          <w:tcPr>
            <w:tcW w:w="1208" w:type="pct"/>
            <w:shd w:val="clear" w:color="auto" w:fill="auto"/>
            <w:vAlign w:val="center"/>
          </w:tcPr>
          <w:p w14:paraId="74CF90F2" w14:textId="77777777" w:rsidR="0053527A" w:rsidRPr="00124415" w:rsidRDefault="005B1827" w:rsidP="0053527A">
            <w:pPr>
              <w:jc w:val="center"/>
              <w:rPr>
                <w:rFonts w:ascii="Times New Roman" w:hAnsi="Times New Roman"/>
              </w:rPr>
            </w:pPr>
            <w:r w:rsidRPr="00124415">
              <w:rPr>
                <w:rFonts w:ascii="Times New Roman" w:hAnsi="Times New Roman"/>
                <w:noProof/>
                <w:color w:val="000000"/>
              </w:rPr>
              <w:t>29.03.2022</w:t>
            </w:r>
          </w:p>
        </w:tc>
      </w:tr>
    </w:tbl>
    <w:p w14:paraId="2DD61169" w14:textId="77777777" w:rsidR="0090272C" w:rsidRPr="00313028" w:rsidRDefault="005B1827" w:rsidP="000A6FAE">
      <w:pPr>
        <w:spacing w:before="240" w:after="60"/>
        <w:ind w:firstLine="142"/>
        <w:rPr>
          <w:rFonts w:ascii="Times New Roman" w:hAnsi="Times New Roman"/>
          <w:b/>
        </w:rPr>
      </w:pPr>
      <w:r>
        <w:rPr>
          <w:rFonts w:ascii="Times New Roman" w:hAnsi="Times New Roman"/>
          <w:b/>
        </w:rPr>
        <w:t>Saskaņo</w:t>
      </w:r>
      <w:r w:rsidRPr="00313028">
        <w:rPr>
          <w:rFonts w:ascii="Times New Roman" w:hAnsi="Times New Roman"/>
          <w:b/>
        </w:rPr>
        <w:t>ja:</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1225"/>
        <w:gridCol w:w="2290"/>
        <w:gridCol w:w="2324"/>
      </w:tblGrid>
      <w:tr w:rsidR="00907E78" w14:paraId="11F47CBC" w14:textId="77777777" w:rsidTr="00AC7A07">
        <w:trPr>
          <w:trHeight w:val="219"/>
        </w:trPr>
        <w:tc>
          <w:tcPr>
            <w:tcW w:w="1967" w:type="pct"/>
            <w:shd w:val="clear" w:color="auto" w:fill="D9D9D9"/>
            <w:vAlign w:val="center"/>
          </w:tcPr>
          <w:p w14:paraId="0866C0D0" w14:textId="77777777" w:rsidR="0090272C" w:rsidRPr="00313028" w:rsidRDefault="005B1827" w:rsidP="004C5412">
            <w:pPr>
              <w:jc w:val="center"/>
              <w:rPr>
                <w:rFonts w:ascii="Times New Roman" w:hAnsi="Times New Roman"/>
                <w:b/>
              </w:rPr>
            </w:pPr>
            <w:r w:rsidRPr="00313028">
              <w:rPr>
                <w:rFonts w:ascii="Times New Roman" w:hAnsi="Times New Roman"/>
                <w:b/>
              </w:rPr>
              <w:t>Amats</w:t>
            </w:r>
          </w:p>
        </w:tc>
        <w:tc>
          <w:tcPr>
            <w:tcW w:w="636" w:type="pct"/>
            <w:shd w:val="clear" w:color="auto" w:fill="D9D9D9"/>
            <w:vAlign w:val="center"/>
          </w:tcPr>
          <w:p w14:paraId="68FFB2F8" w14:textId="77777777" w:rsidR="0090272C" w:rsidRPr="00313028" w:rsidRDefault="005B1827" w:rsidP="004C5412">
            <w:pPr>
              <w:jc w:val="center"/>
              <w:rPr>
                <w:rFonts w:ascii="Times New Roman" w:hAnsi="Times New Roman"/>
                <w:b/>
              </w:rPr>
            </w:pPr>
            <w:r w:rsidRPr="00313028">
              <w:rPr>
                <w:rFonts w:ascii="Times New Roman" w:hAnsi="Times New Roman"/>
                <w:b/>
              </w:rPr>
              <w:t>V.Uzvārds</w:t>
            </w:r>
          </w:p>
        </w:tc>
        <w:tc>
          <w:tcPr>
            <w:tcW w:w="1189" w:type="pct"/>
            <w:shd w:val="clear" w:color="auto" w:fill="D9D9D9"/>
            <w:vAlign w:val="center"/>
          </w:tcPr>
          <w:p w14:paraId="3481B1E8" w14:textId="77777777" w:rsidR="0090272C" w:rsidRPr="00313028" w:rsidRDefault="005B1827" w:rsidP="004C5412">
            <w:pPr>
              <w:jc w:val="center"/>
              <w:rPr>
                <w:rFonts w:ascii="Times New Roman" w:hAnsi="Times New Roman"/>
                <w:b/>
              </w:rPr>
            </w:pPr>
            <w:r w:rsidRPr="00313028">
              <w:rPr>
                <w:rFonts w:ascii="Times New Roman" w:hAnsi="Times New Roman"/>
                <w:b/>
              </w:rPr>
              <w:t>Paraksts</w:t>
            </w:r>
          </w:p>
        </w:tc>
        <w:tc>
          <w:tcPr>
            <w:tcW w:w="1207" w:type="pct"/>
            <w:shd w:val="clear" w:color="auto" w:fill="D9D9D9"/>
            <w:vAlign w:val="center"/>
          </w:tcPr>
          <w:p w14:paraId="6E92D4A4" w14:textId="77777777" w:rsidR="0090272C" w:rsidRPr="0053527A" w:rsidRDefault="005B1827" w:rsidP="004C5412">
            <w:pPr>
              <w:jc w:val="center"/>
              <w:rPr>
                <w:rFonts w:ascii="Times New Roman" w:hAnsi="Times New Roman"/>
                <w:b/>
              </w:rPr>
            </w:pPr>
            <w:r w:rsidRPr="0053527A">
              <w:rPr>
                <w:rFonts w:ascii="Times New Roman" w:hAnsi="Times New Roman"/>
                <w:b/>
              </w:rPr>
              <w:t>Datums</w:t>
            </w:r>
          </w:p>
        </w:tc>
      </w:tr>
      <w:tr w:rsidR="00907E78" w14:paraId="5FCD829A" w14:textId="77777777" w:rsidTr="00AC7A07">
        <w:trPr>
          <w:trHeight w:val="328"/>
        </w:trPr>
        <w:tc>
          <w:tcPr>
            <w:tcW w:w="1967" w:type="pct"/>
            <w:tcBorders>
              <w:bottom w:val="single" w:sz="4" w:space="0" w:color="auto"/>
            </w:tcBorders>
            <w:shd w:val="clear" w:color="auto" w:fill="auto"/>
            <w:vAlign w:val="center"/>
          </w:tcPr>
          <w:p w14:paraId="6B61F42A" w14:textId="77777777" w:rsidR="0053527A" w:rsidRPr="00313028" w:rsidRDefault="005B1827" w:rsidP="0053527A">
            <w:pPr>
              <w:rPr>
                <w:rFonts w:ascii="Times New Roman" w:hAnsi="Times New Roman"/>
                <w:highlight w:val="yellow"/>
              </w:rPr>
            </w:pPr>
            <w:r w:rsidRPr="00313028">
              <w:rPr>
                <w:rFonts w:ascii="Times New Roman" w:hAnsi="Times New Roman"/>
              </w:rPr>
              <w:t xml:space="preserve">Kvalitātes un risku vadības departamenta </w:t>
            </w:r>
            <w:r w:rsidR="00AC7A07">
              <w:rPr>
                <w:rFonts w:ascii="Times New Roman" w:hAnsi="Times New Roman"/>
              </w:rPr>
              <w:t>e</w:t>
            </w:r>
            <w:r>
              <w:rPr>
                <w:rFonts w:ascii="Times New Roman" w:hAnsi="Times New Roman"/>
              </w:rPr>
              <w:t xml:space="preserve">ksperts </w:t>
            </w:r>
            <w:r w:rsidR="0031306E">
              <w:rPr>
                <w:rFonts w:ascii="Times New Roman" w:hAnsi="Times New Roman"/>
              </w:rPr>
              <w:t>A</w:t>
            </w:r>
            <w:r>
              <w:rPr>
                <w:rFonts w:ascii="Times New Roman" w:hAnsi="Times New Roman"/>
              </w:rPr>
              <w:t>sins dienestā</w:t>
            </w:r>
          </w:p>
        </w:tc>
        <w:tc>
          <w:tcPr>
            <w:tcW w:w="636" w:type="pct"/>
            <w:tcBorders>
              <w:bottom w:val="single" w:sz="4" w:space="0" w:color="auto"/>
            </w:tcBorders>
            <w:shd w:val="clear" w:color="auto" w:fill="auto"/>
            <w:vAlign w:val="center"/>
          </w:tcPr>
          <w:p w14:paraId="27E0CE1E" w14:textId="77777777" w:rsidR="0053527A" w:rsidRPr="00313028" w:rsidRDefault="005B1827" w:rsidP="0053527A">
            <w:pPr>
              <w:rPr>
                <w:rFonts w:ascii="Times New Roman" w:hAnsi="Times New Roman"/>
                <w:highlight w:val="yellow"/>
              </w:rPr>
            </w:pPr>
            <w:r>
              <w:rPr>
                <w:rFonts w:ascii="Times New Roman" w:hAnsi="Times New Roman"/>
              </w:rPr>
              <w:t>E.Kluce</w:t>
            </w:r>
          </w:p>
        </w:tc>
        <w:tc>
          <w:tcPr>
            <w:tcW w:w="1189" w:type="pct"/>
            <w:tcBorders>
              <w:bottom w:val="single" w:sz="4" w:space="0" w:color="auto"/>
            </w:tcBorders>
            <w:shd w:val="clear" w:color="auto" w:fill="auto"/>
            <w:vAlign w:val="center"/>
          </w:tcPr>
          <w:p w14:paraId="76502D3C" w14:textId="77777777" w:rsidR="0053527A" w:rsidRPr="00313028" w:rsidRDefault="005B1827" w:rsidP="0053527A">
            <w:pPr>
              <w:jc w:val="center"/>
              <w:rPr>
                <w:rFonts w:ascii="Times New Roman" w:hAnsi="Times New Roman"/>
                <w:b/>
              </w:rPr>
            </w:pPr>
            <w:r w:rsidRPr="00313028">
              <w:rPr>
                <w:rFonts w:ascii="Times New Roman" w:hAnsi="Times New Roman"/>
                <w:i/>
              </w:rPr>
              <w:t>(personiskais paraksts*)</w:t>
            </w:r>
          </w:p>
        </w:tc>
        <w:tc>
          <w:tcPr>
            <w:tcW w:w="1207" w:type="pct"/>
            <w:tcBorders>
              <w:bottom w:val="single" w:sz="4" w:space="0" w:color="auto"/>
            </w:tcBorders>
            <w:shd w:val="clear" w:color="auto" w:fill="auto"/>
            <w:vAlign w:val="center"/>
          </w:tcPr>
          <w:p w14:paraId="7CE45CEA" w14:textId="77777777" w:rsidR="0053527A" w:rsidRPr="00124415" w:rsidRDefault="005B1827" w:rsidP="0053527A">
            <w:pPr>
              <w:jc w:val="center"/>
              <w:rPr>
                <w:rFonts w:ascii="Times New Roman" w:hAnsi="Times New Roman"/>
              </w:rPr>
            </w:pPr>
            <w:r w:rsidRPr="00124415">
              <w:rPr>
                <w:rFonts w:ascii="Times New Roman" w:hAnsi="Times New Roman"/>
                <w:noProof/>
                <w:color w:val="000000"/>
              </w:rPr>
              <w:t>29.03.2022</w:t>
            </w:r>
          </w:p>
        </w:tc>
      </w:tr>
      <w:tr w:rsidR="00907E78" w14:paraId="2AA430A2" w14:textId="77777777" w:rsidTr="00AC7A07">
        <w:trPr>
          <w:trHeight w:val="274"/>
        </w:trPr>
        <w:tc>
          <w:tcPr>
            <w:tcW w:w="1967" w:type="pct"/>
            <w:tcBorders>
              <w:top w:val="single" w:sz="4" w:space="0" w:color="auto"/>
              <w:left w:val="single" w:sz="4" w:space="0" w:color="auto"/>
              <w:bottom w:val="single" w:sz="4" w:space="0" w:color="auto"/>
              <w:right w:val="single" w:sz="4" w:space="0" w:color="auto"/>
            </w:tcBorders>
            <w:shd w:val="clear" w:color="auto" w:fill="auto"/>
            <w:vAlign w:val="center"/>
          </w:tcPr>
          <w:p w14:paraId="6A18490D" w14:textId="77777777" w:rsidR="0053527A" w:rsidRPr="00313028" w:rsidRDefault="005B1827" w:rsidP="0053527A">
            <w:pPr>
              <w:rPr>
                <w:rFonts w:ascii="Times New Roman" w:hAnsi="Times New Roman"/>
              </w:rPr>
            </w:pPr>
            <w:r>
              <w:rPr>
                <w:rFonts w:ascii="Times New Roman" w:hAnsi="Times New Roman"/>
              </w:rPr>
              <w:t>Transfuzioloģiskā departamenta direktore</w:t>
            </w:r>
          </w:p>
        </w:tc>
        <w:tc>
          <w:tcPr>
            <w:tcW w:w="636" w:type="pct"/>
            <w:tcBorders>
              <w:top w:val="single" w:sz="4" w:space="0" w:color="auto"/>
              <w:left w:val="single" w:sz="4" w:space="0" w:color="auto"/>
              <w:bottom w:val="single" w:sz="4" w:space="0" w:color="auto"/>
              <w:right w:val="single" w:sz="4" w:space="0" w:color="auto"/>
            </w:tcBorders>
            <w:shd w:val="clear" w:color="auto" w:fill="auto"/>
            <w:vAlign w:val="center"/>
          </w:tcPr>
          <w:p w14:paraId="40B76245" w14:textId="77777777" w:rsidR="0053527A" w:rsidRDefault="005B1827" w:rsidP="0053527A">
            <w:pPr>
              <w:rPr>
                <w:rFonts w:ascii="Times New Roman" w:hAnsi="Times New Roman"/>
              </w:rPr>
            </w:pPr>
            <w:r>
              <w:rPr>
                <w:rFonts w:ascii="Times New Roman" w:hAnsi="Times New Roman"/>
              </w:rPr>
              <w:t>N.Kanta</w:t>
            </w:r>
          </w:p>
        </w:tc>
        <w:tc>
          <w:tcPr>
            <w:tcW w:w="1189" w:type="pct"/>
            <w:tcBorders>
              <w:top w:val="single" w:sz="4" w:space="0" w:color="auto"/>
              <w:left w:val="single" w:sz="4" w:space="0" w:color="auto"/>
              <w:bottom w:val="single" w:sz="4" w:space="0" w:color="auto"/>
              <w:right w:val="single" w:sz="4" w:space="0" w:color="auto"/>
            </w:tcBorders>
            <w:shd w:val="clear" w:color="auto" w:fill="auto"/>
            <w:vAlign w:val="center"/>
          </w:tcPr>
          <w:p w14:paraId="5641D625" w14:textId="77777777" w:rsidR="0053527A" w:rsidRPr="00313028" w:rsidRDefault="005B1827" w:rsidP="0053527A">
            <w:pPr>
              <w:jc w:val="center"/>
              <w:rPr>
                <w:rFonts w:ascii="Times New Roman" w:hAnsi="Times New Roman"/>
                <w:b/>
              </w:rPr>
            </w:pPr>
            <w:r w:rsidRPr="00313028">
              <w:rPr>
                <w:rFonts w:ascii="Times New Roman" w:hAnsi="Times New Roman"/>
                <w:i/>
              </w:rPr>
              <w:t>(personiskais paraksts*)</w:t>
            </w:r>
          </w:p>
        </w:tc>
        <w:tc>
          <w:tcPr>
            <w:tcW w:w="1207" w:type="pct"/>
            <w:tcBorders>
              <w:top w:val="single" w:sz="4" w:space="0" w:color="auto"/>
              <w:left w:val="single" w:sz="4" w:space="0" w:color="auto"/>
              <w:bottom w:val="single" w:sz="4" w:space="0" w:color="auto"/>
              <w:right w:val="single" w:sz="4" w:space="0" w:color="auto"/>
            </w:tcBorders>
            <w:shd w:val="clear" w:color="auto" w:fill="auto"/>
            <w:vAlign w:val="center"/>
          </w:tcPr>
          <w:p w14:paraId="36C1248E" w14:textId="77777777" w:rsidR="0053527A" w:rsidRPr="00124415" w:rsidRDefault="005B1827" w:rsidP="0053527A">
            <w:pPr>
              <w:jc w:val="center"/>
              <w:rPr>
                <w:rFonts w:ascii="Times New Roman" w:hAnsi="Times New Roman"/>
              </w:rPr>
            </w:pPr>
            <w:r w:rsidRPr="00124415">
              <w:rPr>
                <w:rFonts w:ascii="Times New Roman" w:hAnsi="Times New Roman"/>
                <w:noProof/>
                <w:color w:val="000000"/>
              </w:rPr>
              <w:t>29.03.2022</w:t>
            </w:r>
          </w:p>
        </w:tc>
      </w:tr>
    </w:tbl>
    <w:p w14:paraId="77EA708B" w14:textId="77777777" w:rsidR="00913FEB" w:rsidRPr="00313028" w:rsidRDefault="005B1827" w:rsidP="00313028">
      <w:pPr>
        <w:pStyle w:val="Heading1"/>
        <w:ind w:left="567"/>
        <w:jc w:val="right"/>
        <w:rPr>
          <w:rFonts w:ascii="Times New Roman" w:hAnsi="Times New Roman"/>
        </w:rPr>
      </w:pPr>
      <w:r w:rsidRPr="00313028">
        <w:rPr>
          <w:rFonts w:ascii="Times New Roman" w:hAnsi="Times New Roman"/>
          <w:b w:val="0"/>
          <w:szCs w:val="24"/>
        </w:rPr>
        <w:br w:type="page"/>
      </w:r>
      <w:bookmarkStart w:id="17" w:name="_Toc256000027"/>
      <w:bookmarkStart w:id="18" w:name="_Toc11686663"/>
      <w:bookmarkStart w:id="19" w:name="_Toc256000020"/>
      <w:r w:rsidR="002F36C4" w:rsidRPr="00313028">
        <w:rPr>
          <w:rFonts w:ascii="Times New Roman" w:hAnsi="Times New Roman"/>
        </w:rPr>
        <w:lastRenderedPageBreak/>
        <w:t>1</w:t>
      </w:r>
      <w:r w:rsidRPr="00313028">
        <w:rPr>
          <w:rFonts w:ascii="Times New Roman" w:hAnsi="Times New Roman"/>
        </w:rPr>
        <w:t>.pielikums</w:t>
      </w:r>
      <w:bookmarkEnd w:id="17"/>
      <w:bookmarkEnd w:id="18"/>
      <w:bookmarkEnd w:id="19"/>
    </w:p>
    <w:p w14:paraId="77EC7F73" w14:textId="77777777" w:rsidR="00913FEB" w:rsidRPr="001F1114" w:rsidRDefault="005B1827" w:rsidP="00A166A6">
      <w:pPr>
        <w:spacing w:after="120"/>
        <w:jc w:val="center"/>
        <w:rPr>
          <w:rFonts w:ascii="Times New Roman" w:hAnsi="Times New Roman"/>
          <w:b/>
          <w:sz w:val="24"/>
          <w:szCs w:val="24"/>
        </w:rPr>
      </w:pPr>
      <w:r w:rsidRPr="001F1114">
        <w:rPr>
          <w:rFonts w:ascii="Times New Roman" w:hAnsi="Times New Roman"/>
          <w:b/>
          <w:sz w:val="24"/>
          <w:szCs w:val="24"/>
        </w:rPr>
        <w:t>Produktu nosaukumi un kodi</w:t>
      </w:r>
    </w:p>
    <w:tbl>
      <w:tblPr>
        <w:tblpPr w:leftFromText="180" w:rightFromText="180" w:vertAnchor="text" w:tblpX="108"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8217"/>
      </w:tblGrid>
      <w:tr w:rsidR="00907E78" w14:paraId="406C06AA" w14:textId="77777777" w:rsidTr="00124415">
        <w:tc>
          <w:tcPr>
            <w:tcW w:w="1276" w:type="dxa"/>
            <w:shd w:val="clear" w:color="auto" w:fill="D9D9D9"/>
            <w:vAlign w:val="center"/>
          </w:tcPr>
          <w:p w14:paraId="46E261D4" w14:textId="77777777" w:rsidR="00913FEB" w:rsidRPr="00313028" w:rsidRDefault="005B1827" w:rsidP="001D4834">
            <w:pPr>
              <w:jc w:val="center"/>
              <w:rPr>
                <w:rFonts w:ascii="Times New Roman" w:hAnsi="Times New Roman"/>
                <w:b/>
                <w:sz w:val="24"/>
                <w:szCs w:val="24"/>
              </w:rPr>
            </w:pPr>
            <w:r w:rsidRPr="00313028">
              <w:rPr>
                <w:rFonts w:ascii="Times New Roman" w:hAnsi="Times New Roman"/>
                <w:b/>
                <w:sz w:val="24"/>
                <w:szCs w:val="24"/>
              </w:rPr>
              <w:t>Produkta kods</w:t>
            </w:r>
            <w:r w:rsidR="000A6FAE">
              <w:rPr>
                <w:rFonts w:ascii="Times New Roman" w:hAnsi="Times New Roman"/>
                <w:b/>
                <w:sz w:val="24"/>
                <w:szCs w:val="24"/>
              </w:rPr>
              <w:t xml:space="preserve"> </w:t>
            </w:r>
            <w:r>
              <w:rPr>
                <w:rStyle w:val="EndnoteReference"/>
                <w:rFonts w:ascii="Times New Roman" w:hAnsi="Times New Roman"/>
                <w:b/>
                <w:sz w:val="24"/>
                <w:szCs w:val="24"/>
              </w:rPr>
              <w:endnoteReference w:id="3"/>
            </w:r>
          </w:p>
        </w:tc>
        <w:tc>
          <w:tcPr>
            <w:tcW w:w="8217" w:type="dxa"/>
            <w:shd w:val="clear" w:color="auto" w:fill="D9D9D9"/>
            <w:vAlign w:val="center"/>
          </w:tcPr>
          <w:p w14:paraId="75CFD003" w14:textId="77777777" w:rsidR="00913FEB" w:rsidRPr="00313028" w:rsidRDefault="005B1827" w:rsidP="001D4834">
            <w:pPr>
              <w:jc w:val="center"/>
              <w:rPr>
                <w:rFonts w:ascii="Times New Roman" w:hAnsi="Times New Roman"/>
                <w:b/>
                <w:sz w:val="24"/>
                <w:szCs w:val="24"/>
              </w:rPr>
            </w:pPr>
            <w:r w:rsidRPr="00313028">
              <w:rPr>
                <w:rFonts w:ascii="Times New Roman" w:hAnsi="Times New Roman"/>
                <w:b/>
                <w:sz w:val="24"/>
                <w:szCs w:val="24"/>
              </w:rPr>
              <w:t>Produkt</w:t>
            </w:r>
            <w:r w:rsidR="001A7599" w:rsidRPr="00313028">
              <w:rPr>
                <w:rFonts w:ascii="Times New Roman" w:hAnsi="Times New Roman"/>
                <w:b/>
                <w:sz w:val="24"/>
                <w:szCs w:val="24"/>
              </w:rPr>
              <w:t>a nosaukums</w:t>
            </w:r>
          </w:p>
        </w:tc>
      </w:tr>
      <w:tr w:rsidR="00907E78" w14:paraId="4A16FD30" w14:textId="77777777" w:rsidTr="00124415">
        <w:tc>
          <w:tcPr>
            <w:tcW w:w="1276" w:type="dxa"/>
            <w:shd w:val="clear" w:color="auto" w:fill="auto"/>
            <w:vAlign w:val="center"/>
          </w:tcPr>
          <w:p w14:paraId="0B48801A" w14:textId="77777777" w:rsidR="00537838" w:rsidRPr="001F1114" w:rsidRDefault="005B1827" w:rsidP="001D4834">
            <w:pPr>
              <w:jc w:val="center"/>
              <w:rPr>
                <w:rFonts w:ascii="Times New Roman" w:hAnsi="Times New Roman"/>
                <w:sz w:val="24"/>
                <w:szCs w:val="24"/>
              </w:rPr>
            </w:pPr>
            <w:r w:rsidRPr="001F1114">
              <w:rPr>
                <w:rFonts w:ascii="Times New Roman" w:hAnsi="Times New Roman"/>
                <w:sz w:val="24"/>
                <w:szCs w:val="24"/>
              </w:rPr>
              <w:t>E3036</w:t>
            </w:r>
          </w:p>
        </w:tc>
        <w:tc>
          <w:tcPr>
            <w:tcW w:w="8217" w:type="dxa"/>
            <w:shd w:val="clear" w:color="auto" w:fill="auto"/>
            <w:vAlign w:val="center"/>
          </w:tcPr>
          <w:p w14:paraId="77671ED6" w14:textId="77777777" w:rsidR="00537838" w:rsidRPr="001F1114" w:rsidRDefault="005B1827" w:rsidP="001D4834">
            <w:pPr>
              <w:rPr>
                <w:rFonts w:ascii="Times New Roman" w:hAnsi="Times New Roman"/>
                <w:sz w:val="24"/>
                <w:szCs w:val="24"/>
              </w:rPr>
            </w:pPr>
            <w:r>
              <w:rPr>
                <w:rFonts w:ascii="Times New Roman" w:hAnsi="Times New Roman"/>
                <w:sz w:val="24"/>
                <w:szCs w:val="24"/>
              </w:rPr>
              <w:t>T</w:t>
            </w:r>
            <w:r w:rsidR="000A6FAE">
              <w:rPr>
                <w:rFonts w:ascii="Times New Roman" w:hAnsi="Times New Roman"/>
                <w:sz w:val="24"/>
                <w:szCs w:val="24"/>
              </w:rPr>
              <w:t xml:space="preserve">rombocītu masa </w:t>
            </w:r>
            <w:r w:rsidRPr="001F1114">
              <w:rPr>
                <w:rFonts w:ascii="Times New Roman" w:hAnsi="Times New Roman"/>
                <w:sz w:val="24"/>
                <w:szCs w:val="24"/>
              </w:rPr>
              <w:t>filtrēta, iegūta aferēzē, reducētā plazmas tilpumā, aizvietojošā šķīdumā, 1 maiss</w:t>
            </w:r>
          </w:p>
        </w:tc>
      </w:tr>
      <w:tr w:rsidR="00907E78" w14:paraId="43EF7B69" w14:textId="77777777" w:rsidTr="00124415">
        <w:tc>
          <w:tcPr>
            <w:tcW w:w="1276" w:type="dxa"/>
            <w:shd w:val="clear" w:color="auto" w:fill="auto"/>
            <w:vAlign w:val="center"/>
          </w:tcPr>
          <w:p w14:paraId="6EFC079B" w14:textId="77777777" w:rsidR="00537838" w:rsidRPr="001F1114" w:rsidRDefault="005B1827" w:rsidP="001D4834">
            <w:pPr>
              <w:jc w:val="center"/>
              <w:rPr>
                <w:rFonts w:ascii="Times New Roman" w:hAnsi="Times New Roman"/>
                <w:sz w:val="24"/>
                <w:szCs w:val="24"/>
              </w:rPr>
            </w:pPr>
            <w:r w:rsidRPr="001F1114">
              <w:rPr>
                <w:rFonts w:ascii="Times New Roman" w:hAnsi="Times New Roman"/>
                <w:sz w:val="24"/>
                <w:szCs w:val="24"/>
              </w:rPr>
              <w:t>E3037</w:t>
            </w:r>
          </w:p>
        </w:tc>
        <w:tc>
          <w:tcPr>
            <w:tcW w:w="8217" w:type="dxa"/>
            <w:shd w:val="clear" w:color="auto" w:fill="auto"/>
            <w:vAlign w:val="center"/>
          </w:tcPr>
          <w:p w14:paraId="55BCB819" w14:textId="77777777" w:rsidR="00537838" w:rsidRPr="001F1114" w:rsidRDefault="005B1827" w:rsidP="001D4834">
            <w:pPr>
              <w:rPr>
                <w:rFonts w:ascii="Times New Roman" w:hAnsi="Times New Roman"/>
                <w:sz w:val="24"/>
                <w:szCs w:val="24"/>
              </w:rPr>
            </w:pPr>
            <w:r w:rsidRPr="001F1114">
              <w:rPr>
                <w:rFonts w:ascii="Times New Roman" w:hAnsi="Times New Roman"/>
                <w:sz w:val="24"/>
                <w:szCs w:val="24"/>
              </w:rPr>
              <w:t>Trombocītu masa filtrēta, iegūta aferēzē, reducētā plazmas tilpumā, aizvietojušā šķīdumā, 2 maiss</w:t>
            </w:r>
          </w:p>
        </w:tc>
      </w:tr>
      <w:tr w:rsidR="00907E78" w14:paraId="2A52AC99" w14:textId="77777777" w:rsidTr="00124415">
        <w:tc>
          <w:tcPr>
            <w:tcW w:w="1276" w:type="dxa"/>
            <w:shd w:val="clear" w:color="auto" w:fill="auto"/>
            <w:vAlign w:val="center"/>
          </w:tcPr>
          <w:p w14:paraId="555E4D4D" w14:textId="77777777" w:rsidR="00537838" w:rsidRPr="001F1114" w:rsidRDefault="005B1827" w:rsidP="001D4834">
            <w:pPr>
              <w:jc w:val="center"/>
              <w:rPr>
                <w:rFonts w:ascii="Times New Roman" w:hAnsi="Times New Roman"/>
                <w:sz w:val="24"/>
                <w:szCs w:val="24"/>
              </w:rPr>
            </w:pPr>
            <w:r w:rsidRPr="001F1114">
              <w:rPr>
                <w:rFonts w:ascii="Times New Roman" w:hAnsi="Times New Roman"/>
                <w:sz w:val="24"/>
                <w:szCs w:val="24"/>
              </w:rPr>
              <w:t>E3068</w:t>
            </w:r>
          </w:p>
        </w:tc>
        <w:tc>
          <w:tcPr>
            <w:tcW w:w="8217" w:type="dxa"/>
            <w:shd w:val="clear" w:color="auto" w:fill="auto"/>
            <w:vAlign w:val="center"/>
          </w:tcPr>
          <w:p w14:paraId="1DC85ADE" w14:textId="77777777" w:rsidR="00537838" w:rsidRPr="001F1114" w:rsidRDefault="005B1827" w:rsidP="001D4834">
            <w:pPr>
              <w:rPr>
                <w:rFonts w:ascii="Times New Roman" w:hAnsi="Times New Roman"/>
                <w:sz w:val="24"/>
                <w:szCs w:val="24"/>
              </w:rPr>
            </w:pPr>
            <w:r w:rsidRPr="001F1114">
              <w:rPr>
                <w:rFonts w:ascii="Times New Roman" w:hAnsi="Times New Roman"/>
                <w:sz w:val="24"/>
                <w:szCs w:val="24"/>
              </w:rPr>
              <w:t>Trombocītu masa filtrēta, iegūta aferēzē, reducētā plazmas tilpumā, aizvietojošā šķīdumā, apstarota, 1 maiss</w:t>
            </w:r>
          </w:p>
        </w:tc>
      </w:tr>
      <w:tr w:rsidR="00907E78" w14:paraId="63E9E4EA" w14:textId="77777777" w:rsidTr="00124415">
        <w:tc>
          <w:tcPr>
            <w:tcW w:w="1276" w:type="dxa"/>
            <w:shd w:val="clear" w:color="auto" w:fill="auto"/>
            <w:vAlign w:val="center"/>
          </w:tcPr>
          <w:p w14:paraId="40B43B08" w14:textId="77777777" w:rsidR="00537838" w:rsidRPr="001F1114" w:rsidRDefault="005B1827" w:rsidP="001D4834">
            <w:pPr>
              <w:jc w:val="center"/>
              <w:rPr>
                <w:rFonts w:ascii="Times New Roman" w:hAnsi="Times New Roman"/>
                <w:sz w:val="24"/>
                <w:szCs w:val="24"/>
              </w:rPr>
            </w:pPr>
            <w:r w:rsidRPr="001F1114">
              <w:rPr>
                <w:rFonts w:ascii="Times New Roman" w:hAnsi="Times New Roman"/>
                <w:sz w:val="24"/>
                <w:szCs w:val="24"/>
              </w:rPr>
              <w:t>E3069</w:t>
            </w:r>
          </w:p>
        </w:tc>
        <w:tc>
          <w:tcPr>
            <w:tcW w:w="8217" w:type="dxa"/>
            <w:shd w:val="clear" w:color="auto" w:fill="auto"/>
            <w:vAlign w:val="center"/>
          </w:tcPr>
          <w:p w14:paraId="5D496664" w14:textId="77777777" w:rsidR="00537838" w:rsidRPr="001F1114" w:rsidRDefault="005B1827" w:rsidP="001D4834">
            <w:pPr>
              <w:rPr>
                <w:rFonts w:ascii="Times New Roman" w:hAnsi="Times New Roman"/>
                <w:sz w:val="24"/>
                <w:szCs w:val="24"/>
              </w:rPr>
            </w:pPr>
            <w:r w:rsidRPr="001F1114">
              <w:rPr>
                <w:rFonts w:ascii="Times New Roman" w:hAnsi="Times New Roman"/>
                <w:sz w:val="24"/>
                <w:szCs w:val="24"/>
              </w:rPr>
              <w:t>Trombocītu masa filtrēta, iegūta aferēzē, reducētā plazmas tilpumā, aizvietojošā šķīdumā, apstarota, 2 maiss</w:t>
            </w:r>
          </w:p>
        </w:tc>
      </w:tr>
      <w:tr w:rsidR="00907E78" w14:paraId="386C6A78" w14:textId="77777777" w:rsidTr="00124415">
        <w:tc>
          <w:tcPr>
            <w:tcW w:w="1276" w:type="dxa"/>
            <w:shd w:val="clear" w:color="auto" w:fill="auto"/>
            <w:vAlign w:val="center"/>
          </w:tcPr>
          <w:p w14:paraId="1EFFD601"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E3575</w:t>
            </w:r>
            <w:r w:rsidR="00D5101B">
              <w:rPr>
                <w:rFonts w:ascii="Times New Roman" w:hAnsi="Times New Roman"/>
                <w:sz w:val="24"/>
                <w:szCs w:val="24"/>
              </w:rPr>
              <w:t xml:space="preserve"> </w:t>
            </w:r>
          </w:p>
        </w:tc>
        <w:tc>
          <w:tcPr>
            <w:tcW w:w="8217" w:type="dxa"/>
            <w:shd w:val="clear" w:color="auto" w:fill="auto"/>
            <w:vAlign w:val="center"/>
          </w:tcPr>
          <w:p w14:paraId="57C1948B"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Krioprecipitāts</w:t>
            </w:r>
          </w:p>
        </w:tc>
      </w:tr>
      <w:tr w:rsidR="00907E78" w14:paraId="1433C1FE" w14:textId="77777777" w:rsidTr="00124415">
        <w:tc>
          <w:tcPr>
            <w:tcW w:w="1276" w:type="dxa"/>
            <w:shd w:val="clear" w:color="auto" w:fill="auto"/>
            <w:vAlign w:val="center"/>
          </w:tcPr>
          <w:p w14:paraId="323D4C7F" w14:textId="77777777" w:rsidR="00913FEB" w:rsidRPr="001F1114" w:rsidRDefault="005B1827" w:rsidP="00EC6213">
            <w:pPr>
              <w:jc w:val="center"/>
              <w:rPr>
                <w:rFonts w:ascii="Times New Roman" w:hAnsi="Times New Roman"/>
                <w:sz w:val="24"/>
                <w:szCs w:val="24"/>
              </w:rPr>
            </w:pPr>
            <w:r w:rsidRPr="001F1114">
              <w:rPr>
                <w:rFonts w:ascii="Times New Roman" w:hAnsi="Times New Roman"/>
                <w:sz w:val="24"/>
                <w:szCs w:val="24"/>
              </w:rPr>
              <w:t>E3851</w:t>
            </w:r>
          </w:p>
        </w:tc>
        <w:tc>
          <w:tcPr>
            <w:tcW w:w="8217" w:type="dxa"/>
            <w:shd w:val="clear" w:color="auto" w:fill="auto"/>
            <w:vAlign w:val="center"/>
          </w:tcPr>
          <w:p w14:paraId="74AC61E0"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 xml:space="preserve">Eritrocītu masa filtrēta, atmazgāta </w:t>
            </w:r>
          </w:p>
        </w:tc>
      </w:tr>
      <w:tr w:rsidR="00907E78" w14:paraId="2CC1AC51" w14:textId="77777777" w:rsidTr="00124415">
        <w:tc>
          <w:tcPr>
            <w:tcW w:w="1276" w:type="dxa"/>
            <w:shd w:val="clear" w:color="auto" w:fill="auto"/>
            <w:vAlign w:val="center"/>
          </w:tcPr>
          <w:p w14:paraId="20A5EB3E"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E3852</w:t>
            </w:r>
          </w:p>
        </w:tc>
        <w:tc>
          <w:tcPr>
            <w:tcW w:w="8217" w:type="dxa"/>
            <w:shd w:val="clear" w:color="auto" w:fill="auto"/>
            <w:vAlign w:val="center"/>
          </w:tcPr>
          <w:p w14:paraId="183E6552"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Eritrocītu masa filtrēta, atmazgāta, apstarota</w:t>
            </w:r>
          </w:p>
        </w:tc>
      </w:tr>
      <w:tr w:rsidR="00907E78" w14:paraId="02669DA9" w14:textId="77777777" w:rsidTr="00124415">
        <w:tc>
          <w:tcPr>
            <w:tcW w:w="1276" w:type="dxa"/>
            <w:shd w:val="clear" w:color="auto" w:fill="auto"/>
            <w:vAlign w:val="center"/>
          </w:tcPr>
          <w:p w14:paraId="1CFC7BBD"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E3893</w:t>
            </w:r>
          </w:p>
        </w:tc>
        <w:tc>
          <w:tcPr>
            <w:tcW w:w="8217" w:type="dxa"/>
            <w:shd w:val="clear" w:color="auto" w:fill="auto"/>
            <w:vAlign w:val="center"/>
          </w:tcPr>
          <w:p w14:paraId="1D23D31C"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 xml:space="preserve">Svaigi saldēta plazma iegūta aferēzē </w:t>
            </w:r>
          </w:p>
        </w:tc>
      </w:tr>
      <w:tr w:rsidR="00907E78" w14:paraId="218CDFE0" w14:textId="77777777" w:rsidTr="00124415">
        <w:tc>
          <w:tcPr>
            <w:tcW w:w="1276" w:type="dxa"/>
            <w:shd w:val="clear" w:color="auto" w:fill="auto"/>
            <w:vAlign w:val="center"/>
          </w:tcPr>
          <w:p w14:paraId="35BB109F"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E4052</w:t>
            </w:r>
          </w:p>
        </w:tc>
        <w:tc>
          <w:tcPr>
            <w:tcW w:w="8217" w:type="dxa"/>
            <w:shd w:val="clear" w:color="auto" w:fill="auto"/>
            <w:vAlign w:val="center"/>
          </w:tcPr>
          <w:p w14:paraId="64796E64"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Svaigi saldēta plazma iegūta no pilnasinīm</w:t>
            </w:r>
          </w:p>
        </w:tc>
      </w:tr>
      <w:tr w:rsidR="00907E78" w14:paraId="2C4635C5" w14:textId="77777777" w:rsidTr="00124415">
        <w:tc>
          <w:tcPr>
            <w:tcW w:w="1276" w:type="dxa"/>
            <w:shd w:val="clear" w:color="auto" w:fill="auto"/>
            <w:vAlign w:val="center"/>
          </w:tcPr>
          <w:p w14:paraId="34755D48"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E4077</w:t>
            </w:r>
          </w:p>
        </w:tc>
        <w:tc>
          <w:tcPr>
            <w:tcW w:w="8217" w:type="dxa"/>
            <w:shd w:val="clear" w:color="auto" w:fill="auto"/>
            <w:vAlign w:val="center"/>
          </w:tcPr>
          <w:p w14:paraId="158862E2"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 xml:space="preserve">Trombocītu masa iegūta aferēzē, filtrēta, apstarota (1 </w:t>
            </w:r>
            <w:r w:rsidRPr="001F1114">
              <w:rPr>
                <w:rFonts w:ascii="Times New Roman" w:hAnsi="Times New Roman"/>
                <w:sz w:val="24"/>
                <w:szCs w:val="24"/>
              </w:rPr>
              <w:t>kont.)</w:t>
            </w:r>
          </w:p>
        </w:tc>
      </w:tr>
      <w:tr w:rsidR="00907E78" w14:paraId="211E5112" w14:textId="77777777" w:rsidTr="00124415">
        <w:tc>
          <w:tcPr>
            <w:tcW w:w="1276" w:type="dxa"/>
            <w:shd w:val="clear" w:color="auto" w:fill="auto"/>
            <w:vAlign w:val="center"/>
          </w:tcPr>
          <w:p w14:paraId="1C898CDA"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E4078</w:t>
            </w:r>
          </w:p>
        </w:tc>
        <w:tc>
          <w:tcPr>
            <w:tcW w:w="8217" w:type="dxa"/>
            <w:shd w:val="clear" w:color="auto" w:fill="auto"/>
            <w:vAlign w:val="center"/>
          </w:tcPr>
          <w:p w14:paraId="63ED4935"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Trombocītu masa iegūta aferēzē, filtrēta, apstarota (2 kont.)</w:t>
            </w:r>
          </w:p>
        </w:tc>
      </w:tr>
      <w:tr w:rsidR="00907E78" w14:paraId="78FF9EB4" w14:textId="77777777" w:rsidTr="00124415">
        <w:tc>
          <w:tcPr>
            <w:tcW w:w="1276" w:type="dxa"/>
            <w:shd w:val="clear" w:color="auto" w:fill="auto"/>
            <w:vAlign w:val="center"/>
          </w:tcPr>
          <w:p w14:paraId="2318D8B6"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E4080</w:t>
            </w:r>
          </w:p>
        </w:tc>
        <w:tc>
          <w:tcPr>
            <w:tcW w:w="8217" w:type="dxa"/>
            <w:shd w:val="clear" w:color="auto" w:fill="auto"/>
            <w:vAlign w:val="center"/>
          </w:tcPr>
          <w:p w14:paraId="0B3E884D"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Trombocītu masa iegūta aferē</w:t>
            </w:r>
            <w:r w:rsidR="005A508F" w:rsidRPr="001F1114">
              <w:rPr>
                <w:rFonts w:ascii="Times New Roman" w:hAnsi="Times New Roman"/>
                <w:sz w:val="24"/>
                <w:szCs w:val="24"/>
              </w:rPr>
              <w:t>zē, filtrēta (1 kont.)</w:t>
            </w:r>
          </w:p>
        </w:tc>
      </w:tr>
      <w:tr w:rsidR="00907E78" w14:paraId="05621C9A" w14:textId="77777777" w:rsidTr="00124415">
        <w:tc>
          <w:tcPr>
            <w:tcW w:w="1276" w:type="dxa"/>
            <w:shd w:val="clear" w:color="auto" w:fill="auto"/>
            <w:vAlign w:val="center"/>
          </w:tcPr>
          <w:p w14:paraId="01784A18"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E4081</w:t>
            </w:r>
          </w:p>
        </w:tc>
        <w:tc>
          <w:tcPr>
            <w:tcW w:w="8217" w:type="dxa"/>
            <w:shd w:val="clear" w:color="auto" w:fill="auto"/>
            <w:vAlign w:val="center"/>
          </w:tcPr>
          <w:p w14:paraId="7EBF2101"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Trombocītu masa iegūta aferēzē, filtrēta (2 kont.)</w:t>
            </w:r>
          </w:p>
        </w:tc>
      </w:tr>
      <w:tr w:rsidR="00907E78" w14:paraId="5D06C5BC" w14:textId="77777777" w:rsidTr="00124415">
        <w:tc>
          <w:tcPr>
            <w:tcW w:w="1276" w:type="dxa"/>
            <w:shd w:val="clear" w:color="auto" w:fill="auto"/>
            <w:vAlign w:val="center"/>
          </w:tcPr>
          <w:p w14:paraId="1FEFFAEB"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E4403</w:t>
            </w:r>
          </w:p>
        </w:tc>
        <w:tc>
          <w:tcPr>
            <w:tcW w:w="8217" w:type="dxa"/>
            <w:shd w:val="clear" w:color="auto" w:fill="auto"/>
            <w:vAlign w:val="center"/>
          </w:tcPr>
          <w:p w14:paraId="5479BAF9"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 xml:space="preserve">Trombocītu masa iegūta no pilnasinīm, </w:t>
            </w:r>
            <w:r w:rsidRPr="001F1114">
              <w:rPr>
                <w:rFonts w:ascii="Times New Roman" w:hAnsi="Times New Roman"/>
                <w:sz w:val="24"/>
                <w:szCs w:val="24"/>
              </w:rPr>
              <w:t>aizvietojošā šķīdumā, filtrēta</w:t>
            </w:r>
          </w:p>
        </w:tc>
      </w:tr>
      <w:tr w:rsidR="00907E78" w14:paraId="4C9DC2A2" w14:textId="77777777" w:rsidTr="00124415">
        <w:tc>
          <w:tcPr>
            <w:tcW w:w="1276" w:type="dxa"/>
            <w:shd w:val="clear" w:color="auto" w:fill="auto"/>
            <w:vAlign w:val="center"/>
          </w:tcPr>
          <w:p w14:paraId="67DCB0FC"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E4404</w:t>
            </w:r>
          </w:p>
        </w:tc>
        <w:tc>
          <w:tcPr>
            <w:tcW w:w="8217" w:type="dxa"/>
            <w:shd w:val="clear" w:color="auto" w:fill="auto"/>
            <w:vAlign w:val="center"/>
          </w:tcPr>
          <w:p w14:paraId="187E9EC6"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Trombocītu masa iegūta no pilnasinīm, aizvietojošā šķīdumā, filtrēta, apstarota</w:t>
            </w:r>
          </w:p>
        </w:tc>
      </w:tr>
      <w:tr w:rsidR="00907E78" w14:paraId="322BBF21" w14:textId="77777777" w:rsidTr="00124415">
        <w:tc>
          <w:tcPr>
            <w:tcW w:w="1276" w:type="dxa"/>
            <w:shd w:val="clear" w:color="auto" w:fill="auto"/>
            <w:vAlign w:val="center"/>
          </w:tcPr>
          <w:p w14:paraId="5B409D3D"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E4689</w:t>
            </w:r>
          </w:p>
        </w:tc>
        <w:tc>
          <w:tcPr>
            <w:tcW w:w="8217" w:type="dxa"/>
            <w:shd w:val="clear" w:color="auto" w:fill="auto"/>
            <w:vAlign w:val="center"/>
          </w:tcPr>
          <w:p w14:paraId="58DD0593"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Svaigi saldēta plazma iegūta plazmaferēzē (1 kont.)</w:t>
            </w:r>
          </w:p>
        </w:tc>
      </w:tr>
      <w:tr w:rsidR="00907E78" w14:paraId="7CA809AF" w14:textId="77777777" w:rsidTr="00124415">
        <w:tc>
          <w:tcPr>
            <w:tcW w:w="1276" w:type="dxa"/>
            <w:shd w:val="clear" w:color="auto" w:fill="auto"/>
            <w:vAlign w:val="center"/>
          </w:tcPr>
          <w:p w14:paraId="53502FF3"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E4693</w:t>
            </w:r>
          </w:p>
        </w:tc>
        <w:tc>
          <w:tcPr>
            <w:tcW w:w="8217" w:type="dxa"/>
            <w:shd w:val="clear" w:color="auto" w:fill="auto"/>
            <w:vAlign w:val="center"/>
          </w:tcPr>
          <w:p w14:paraId="464C6ABF"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Svaigi saldēta plazma iegūta plazmaferēzē (2 kont.)</w:t>
            </w:r>
          </w:p>
        </w:tc>
      </w:tr>
      <w:tr w:rsidR="00907E78" w14:paraId="4713CABD" w14:textId="77777777" w:rsidTr="00124415">
        <w:tc>
          <w:tcPr>
            <w:tcW w:w="1276" w:type="dxa"/>
            <w:shd w:val="clear" w:color="auto" w:fill="auto"/>
            <w:vAlign w:val="center"/>
          </w:tcPr>
          <w:p w14:paraId="558878C8"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E4697</w:t>
            </w:r>
          </w:p>
        </w:tc>
        <w:tc>
          <w:tcPr>
            <w:tcW w:w="8217" w:type="dxa"/>
            <w:shd w:val="clear" w:color="auto" w:fill="auto"/>
            <w:vAlign w:val="center"/>
          </w:tcPr>
          <w:p w14:paraId="6F8E7462"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Svaigi saldēta plazma iegūta plazmaferēzē (3 kont.)</w:t>
            </w:r>
          </w:p>
        </w:tc>
      </w:tr>
      <w:tr w:rsidR="00907E78" w14:paraId="3F4E39DF" w14:textId="77777777" w:rsidTr="00124415">
        <w:tc>
          <w:tcPr>
            <w:tcW w:w="1276" w:type="dxa"/>
            <w:shd w:val="clear" w:color="auto" w:fill="auto"/>
            <w:vAlign w:val="center"/>
          </w:tcPr>
          <w:p w14:paraId="5D55874E"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E4701</w:t>
            </w:r>
          </w:p>
        </w:tc>
        <w:tc>
          <w:tcPr>
            <w:tcW w:w="8217" w:type="dxa"/>
            <w:shd w:val="clear" w:color="auto" w:fill="auto"/>
            <w:vAlign w:val="center"/>
          </w:tcPr>
          <w:p w14:paraId="3534A297"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Svaigi saldēta plazma iegūta plazmaferēzē (4 kont.)</w:t>
            </w:r>
          </w:p>
        </w:tc>
      </w:tr>
      <w:tr w:rsidR="00907E78" w14:paraId="4EDDCA7C" w14:textId="77777777" w:rsidTr="00124415">
        <w:trPr>
          <w:trHeight w:val="53"/>
        </w:trPr>
        <w:tc>
          <w:tcPr>
            <w:tcW w:w="1276" w:type="dxa"/>
            <w:shd w:val="clear" w:color="auto" w:fill="auto"/>
            <w:vAlign w:val="center"/>
          </w:tcPr>
          <w:p w14:paraId="370EF0A3"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E5259</w:t>
            </w:r>
          </w:p>
        </w:tc>
        <w:tc>
          <w:tcPr>
            <w:tcW w:w="8217" w:type="dxa"/>
            <w:shd w:val="clear" w:color="auto" w:fill="auto"/>
            <w:vAlign w:val="center"/>
          </w:tcPr>
          <w:p w14:paraId="533261C6"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 xml:space="preserve">Eritrocītu masa filtrēta </w:t>
            </w:r>
          </w:p>
        </w:tc>
      </w:tr>
      <w:tr w:rsidR="00907E78" w14:paraId="38BF3655" w14:textId="77777777" w:rsidTr="00124415">
        <w:tc>
          <w:tcPr>
            <w:tcW w:w="1276" w:type="dxa"/>
            <w:shd w:val="clear" w:color="auto" w:fill="auto"/>
            <w:vAlign w:val="center"/>
          </w:tcPr>
          <w:p w14:paraId="2DADE3EB" w14:textId="77777777" w:rsidR="00913FEB" w:rsidRPr="001F1114" w:rsidRDefault="005B1827" w:rsidP="001D4834">
            <w:pPr>
              <w:jc w:val="center"/>
              <w:rPr>
                <w:rFonts w:ascii="Times New Roman" w:hAnsi="Times New Roman"/>
                <w:sz w:val="24"/>
                <w:szCs w:val="24"/>
              </w:rPr>
            </w:pPr>
            <w:r w:rsidRPr="001F1114">
              <w:rPr>
                <w:rFonts w:ascii="Times New Roman" w:hAnsi="Times New Roman"/>
                <w:sz w:val="24"/>
                <w:szCs w:val="24"/>
              </w:rPr>
              <w:t>E5261</w:t>
            </w:r>
          </w:p>
        </w:tc>
        <w:tc>
          <w:tcPr>
            <w:tcW w:w="8217" w:type="dxa"/>
            <w:shd w:val="clear" w:color="auto" w:fill="auto"/>
            <w:vAlign w:val="center"/>
          </w:tcPr>
          <w:p w14:paraId="030D854B" w14:textId="77777777" w:rsidR="00913FEB" w:rsidRPr="001F1114" w:rsidRDefault="005B1827" w:rsidP="001D4834">
            <w:pPr>
              <w:rPr>
                <w:rFonts w:ascii="Times New Roman" w:hAnsi="Times New Roman"/>
                <w:sz w:val="24"/>
                <w:szCs w:val="24"/>
              </w:rPr>
            </w:pPr>
            <w:r w:rsidRPr="001F1114">
              <w:rPr>
                <w:rFonts w:ascii="Times New Roman" w:hAnsi="Times New Roman"/>
                <w:sz w:val="24"/>
                <w:szCs w:val="24"/>
              </w:rPr>
              <w:t>Eritrocītu masa filtrēta, apstarota</w:t>
            </w:r>
          </w:p>
        </w:tc>
      </w:tr>
      <w:tr w:rsidR="00907E78" w14:paraId="42DFE5B1" w14:textId="77777777" w:rsidTr="00124415">
        <w:tc>
          <w:tcPr>
            <w:tcW w:w="1276" w:type="dxa"/>
            <w:shd w:val="clear" w:color="auto" w:fill="auto"/>
            <w:vAlign w:val="center"/>
          </w:tcPr>
          <w:p w14:paraId="1A943B8B" w14:textId="77777777" w:rsidR="007C681A" w:rsidRPr="001F1114" w:rsidRDefault="005B1827" w:rsidP="001D4834">
            <w:pPr>
              <w:jc w:val="center"/>
              <w:rPr>
                <w:rFonts w:ascii="Times New Roman" w:hAnsi="Times New Roman"/>
                <w:sz w:val="24"/>
                <w:szCs w:val="24"/>
              </w:rPr>
            </w:pPr>
            <w:r w:rsidRPr="001F1114">
              <w:rPr>
                <w:rFonts w:ascii="Times New Roman" w:hAnsi="Times New Roman"/>
                <w:sz w:val="24"/>
                <w:szCs w:val="24"/>
              </w:rPr>
              <w:t>E9754</w:t>
            </w:r>
          </w:p>
        </w:tc>
        <w:tc>
          <w:tcPr>
            <w:tcW w:w="8217" w:type="dxa"/>
            <w:shd w:val="clear" w:color="auto" w:fill="auto"/>
            <w:vAlign w:val="center"/>
          </w:tcPr>
          <w:p w14:paraId="43BCF3C0" w14:textId="77777777" w:rsidR="007C681A" w:rsidRPr="001F1114" w:rsidRDefault="005B1827" w:rsidP="001D4834">
            <w:pPr>
              <w:rPr>
                <w:rFonts w:ascii="Times New Roman" w:hAnsi="Times New Roman"/>
                <w:sz w:val="24"/>
                <w:szCs w:val="24"/>
              </w:rPr>
            </w:pPr>
            <w:r w:rsidRPr="001F1114">
              <w:rPr>
                <w:rFonts w:ascii="Times New Roman" w:hAnsi="Times New Roman"/>
                <w:sz w:val="24"/>
                <w:szCs w:val="24"/>
              </w:rPr>
              <w:t>Covid-19 atveseļojošo donoru plazma (1 kont.)</w:t>
            </w:r>
          </w:p>
        </w:tc>
      </w:tr>
      <w:tr w:rsidR="00907E78" w14:paraId="0B93F21F" w14:textId="77777777" w:rsidTr="00124415">
        <w:tc>
          <w:tcPr>
            <w:tcW w:w="1276" w:type="dxa"/>
            <w:shd w:val="clear" w:color="auto" w:fill="auto"/>
            <w:vAlign w:val="center"/>
          </w:tcPr>
          <w:p w14:paraId="227B8215" w14:textId="77777777" w:rsidR="007C681A" w:rsidRPr="001F1114" w:rsidRDefault="005B1827" w:rsidP="001D4834">
            <w:pPr>
              <w:jc w:val="center"/>
              <w:rPr>
                <w:rFonts w:ascii="Times New Roman" w:hAnsi="Times New Roman"/>
                <w:sz w:val="24"/>
                <w:szCs w:val="24"/>
              </w:rPr>
            </w:pPr>
            <w:r w:rsidRPr="001F1114">
              <w:rPr>
                <w:rFonts w:ascii="Times New Roman" w:hAnsi="Times New Roman"/>
                <w:sz w:val="24"/>
                <w:szCs w:val="24"/>
              </w:rPr>
              <w:t>E9755</w:t>
            </w:r>
          </w:p>
        </w:tc>
        <w:tc>
          <w:tcPr>
            <w:tcW w:w="8217" w:type="dxa"/>
            <w:shd w:val="clear" w:color="auto" w:fill="auto"/>
            <w:vAlign w:val="center"/>
          </w:tcPr>
          <w:p w14:paraId="773A1DBE" w14:textId="77777777" w:rsidR="007C681A" w:rsidRPr="001F1114" w:rsidRDefault="005B1827" w:rsidP="001D4834">
            <w:pPr>
              <w:rPr>
                <w:rFonts w:ascii="Times New Roman" w:hAnsi="Times New Roman"/>
                <w:sz w:val="24"/>
                <w:szCs w:val="24"/>
              </w:rPr>
            </w:pPr>
            <w:r w:rsidRPr="001F1114">
              <w:rPr>
                <w:rFonts w:ascii="Times New Roman" w:hAnsi="Times New Roman"/>
                <w:sz w:val="24"/>
                <w:szCs w:val="24"/>
              </w:rPr>
              <w:t>Covid-19 atveseļojošo donoru plazma (2 kont.)</w:t>
            </w:r>
          </w:p>
        </w:tc>
      </w:tr>
      <w:tr w:rsidR="00907E78" w14:paraId="7A853B23" w14:textId="77777777" w:rsidTr="00124415">
        <w:tc>
          <w:tcPr>
            <w:tcW w:w="1276" w:type="dxa"/>
            <w:shd w:val="clear" w:color="auto" w:fill="auto"/>
            <w:vAlign w:val="center"/>
          </w:tcPr>
          <w:p w14:paraId="45BC388C" w14:textId="77777777" w:rsidR="007C681A" w:rsidRPr="001F1114" w:rsidRDefault="005B1827" w:rsidP="001D4834">
            <w:pPr>
              <w:jc w:val="center"/>
              <w:rPr>
                <w:rFonts w:ascii="Times New Roman" w:hAnsi="Times New Roman"/>
                <w:sz w:val="24"/>
                <w:szCs w:val="24"/>
              </w:rPr>
            </w:pPr>
            <w:r w:rsidRPr="001F1114">
              <w:rPr>
                <w:rFonts w:ascii="Times New Roman" w:hAnsi="Times New Roman"/>
                <w:sz w:val="24"/>
                <w:szCs w:val="24"/>
              </w:rPr>
              <w:t>E9756</w:t>
            </w:r>
          </w:p>
        </w:tc>
        <w:tc>
          <w:tcPr>
            <w:tcW w:w="8217" w:type="dxa"/>
            <w:shd w:val="clear" w:color="auto" w:fill="auto"/>
            <w:vAlign w:val="center"/>
          </w:tcPr>
          <w:p w14:paraId="60D22FEB" w14:textId="77777777" w:rsidR="007C681A" w:rsidRPr="001F1114" w:rsidRDefault="005B1827" w:rsidP="001D4834">
            <w:pPr>
              <w:rPr>
                <w:rFonts w:ascii="Times New Roman" w:hAnsi="Times New Roman"/>
                <w:sz w:val="24"/>
                <w:szCs w:val="24"/>
              </w:rPr>
            </w:pPr>
            <w:r w:rsidRPr="001F1114">
              <w:rPr>
                <w:rFonts w:ascii="Times New Roman" w:hAnsi="Times New Roman"/>
                <w:sz w:val="24"/>
                <w:szCs w:val="24"/>
              </w:rPr>
              <w:t>Covid-19 atveseļojošo donoru plazma (3 kont.)</w:t>
            </w:r>
          </w:p>
        </w:tc>
      </w:tr>
    </w:tbl>
    <w:p w14:paraId="643A95B7" w14:textId="77777777" w:rsidR="00981CFB" w:rsidRPr="00313028" w:rsidRDefault="00981CFB" w:rsidP="00D960A8">
      <w:pPr>
        <w:spacing w:before="240" w:after="120"/>
        <w:jc w:val="both"/>
        <w:rPr>
          <w:rFonts w:ascii="Times New Roman" w:hAnsi="Times New Roman"/>
          <w:b/>
          <w:sz w:val="24"/>
          <w:szCs w:val="24"/>
        </w:rPr>
      </w:pPr>
    </w:p>
    <w:p w14:paraId="368E6BD1" w14:textId="77777777" w:rsidR="00C43FA0" w:rsidRPr="00313028" w:rsidRDefault="00C43FA0" w:rsidP="00F05D04">
      <w:pPr>
        <w:spacing w:before="240" w:after="120"/>
        <w:rPr>
          <w:rFonts w:ascii="Times New Roman" w:hAnsi="Times New Roman"/>
          <w:b/>
          <w:sz w:val="24"/>
          <w:szCs w:val="24"/>
        </w:rPr>
        <w:sectPr w:rsidR="00C43FA0" w:rsidRPr="00313028" w:rsidSect="001D4834">
          <w:headerReference w:type="default" r:id="rId29"/>
          <w:footerReference w:type="default" r:id="rId30"/>
          <w:headerReference w:type="first" r:id="rId31"/>
          <w:footerReference w:type="first" r:id="rId32"/>
          <w:pgSz w:w="11906" w:h="16838" w:code="9"/>
          <w:pgMar w:top="1134" w:right="567" w:bottom="851" w:left="1701" w:header="357" w:footer="352" w:gutter="0"/>
          <w:pgNumType w:chapStyle="1"/>
          <w:cols w:space="720"/>
          <w:titlePg/>
        </w:sectPr>
      </w:pPr>
    </w:p>
    <w:p w14:paraId="10CAFEB4" w14:textId="77777777" w:rsidR="0020079A" w:rsidRPr="00313028" w:rsidRDefault="005B1827" w:rsidP="002C50EE">
      <w:pPr>
        <w:pStyle w:val="Heading1"/>
        <w:ind w:left="567" w:right="111"/>
        <w:jc w:val="right"/>
        <w:rPr>
          <w:rFonts w:ascii="Times New Roman" w:hAnsi="Times New Roman"/>
        </w:rPr>
      </w:pPr>
      <w:bookmarkStart w:id="22" w:name="_Toc256000028"/>
      <w:bookmarkStart w:id="23" w:name="_Toc256000021"/>
      <w:r w:rsidRPr="00313028">
        <w:rPr>
          <w:rFonts w:ascii="Times New Roman" w:hAnsi="Times New Roman"/>
        </w:rPr>
        <w:lastRenderedPageBreak/>
        <w:t>2.pielikums</w:t>
      </w:r>
      <w:bookmarkEnd w:id="22"/>
      <w:bookmarkEnd w:id="23"/>
    </w:p>
    <w:p w14:paraId="569A07B2" w14:textId="77777777" w:rsidR="002F36C4" w:rsidRPr="00313028" w:rsidRDefault="005B1827" w:rsidP="001F1114">
      <w:pPr>
        <w:spacing w:after="120"/>
        <w:jc w:val="center"/>
        <w:rPr>
          <w:rFonts w:ascii="Times New Roman" w:hAnsi="Times New Roman"/>
          <w:b/>
          <w:sz w:val="28"/>
          <w:szCs w:val="28"/>
        </w:rPr>
      </w:pPr>
      <w:r w:rsidRPr="00313028">
        <w:rPr>
          <w:rFonts w:ascii="Times New Roman" w:hAnsi="Times New Roman"/>
          <w:b/>
          <w:sz w:val="28"/>
          <w:szCs w:val="28"/>
        </w:rPr>
        <w:t>A</w:t>
      </w:r>
      <w:r w:rsidR="00E37773" w:rsidRPr="00313028">
        <w:rPr>
          <w:rFonts w:ascii="Times New Roman" w:hAnsi="Times New Roman"/>
          <w:b/>
          <w:sz w:val="28"/>
          <w:szCs w:val="28"/>
        </w:rPr>
        <w:t xml:space="preserve">sins komponentu </w:t>
      </w:r>
      <w:r w:rsidRPr="00313028">
        <w:rPr>
          <w:rFonts w:ascii="Times New Roman" w:hAnsi="Times New Roman"/>
          <w:b/>
          <w:sz w:val="28"/>
          <w:szCs w:val="28"/>
        </w:rPr>
        <w:t xml:space="preserve">fināla etiķešu </w:t>
      </w:r>
      <w:r w:rsidR="00121B07" w:rsidRPr="00313028">
        <w:rPr>
          <w:rFonts w:ascii="Times New Roman" w:hAnsi="Times New Roman"/>
          <w:b/>
          <w:sz w:val="28"/>
          <w:szCs w:val="28"/>
        </w:rPr>
        <w:t>piemēri</w:t>
      </w:r>
    </w:p>
    <w:tbl>
      <w:tblPr>
        <w:tblW w:w="0" w:type="auto"/>
        <w:tblLayout w:type="fixed"/>
        <w:tblLook w:val="04A0" w:firstRow="1" w:lastRow="0" w:firstColumn="1" w:lastColumn="0" w:noHBand="0" w:noVBand="1"/>
      </w:tblPr>
      <w:tblGrid>
        <w:gridCol w:w="4220"/>
        <w:gridCol w:w="850"/>
        <w:gridCol w:w="142"/>
        <w:gridCol w:w="3969"/>
        <w:gridCol w:w="850"/>
        <w:gridCol w:w="426"/>
        <w:gridCol w:w="4139"/>
      </w:tblGrid>
      <w:tr w:rsidR="00907E78" w14:paraId="471B20C8" w14:textId="77777777" w:rsidTr="00A23837">
        <w:tc>
          <w:tcPr>
            <w:tcW w:w="14596" w:type="dxa"/>
            <w:gridSpan w:val="7"/>
            <w:tcBorders>
              <w:bottom w:val="thickThinSmallGap" w:sz="24" w:space="0" w:color="auto"/>
            </w:tcBorders>
            <w:shd w:val="clear" w:color="auto" w:fill="auto"/>
          </w:tcPr>
          <w:p w14:paraId="6E261C5D" w14:textId="77777777" w:rsidR="004D3E92" w:rsidRPr="00313028" w:rsidRDefault="005B1827" w:rsidP="001F1114">
            <w:pPr>
              <w:spacing w:before="120" w:after="120"/>
              <w:jc w:val="center"/>
              <w:rPr>
                <w:rFonts w:ascii="Times New Roman" w:hAnsi="Times New Roman"/>
                <w:b/>
                <w:sz w:val="24"/>
                <w:szCs w:val="24"/>
              </w:rPr>
            </w:pPr>
            <w:r w:rsidRPr="00124415">
              <w:rPr>
                <w:rFonts w:ascii="Times New Roman" w:hAnsi="Times New Roman"/>
                <w:b/>
                <w:sz w:val="24"/>
                <w:szCs w:val="24"/>
                <w:u w:val="double"/>
              </w:rPr>
              <w:t>FILTRĒTA</w:t>
            </w:r>
            <w:r>
              <w:rPr>
                <w:rFonts w:ascii="Times New Roman" w:hAnsi="Times New Roman"/>
                <w:b/>
                <w:sz w:val="24"/>
                <w:szCs w:val="24"/>
              </w:rPr>
              <w:t xml:space="preserve"> </w:t>
            </w:r>
            <w:r w:rsidR="00C43FA0" w:rsidRPr="009D6939">
              <w:rPr>
                <w:rFonts w:ascii="Times New Roman" w:hAnsi="Times New Roman"/>
                <w:b/>
                <w:sz w:val="24"/>
                <w:szCs w:val="24"/>
              </w:rPr>
              <w:t>ERITROCĪTU MASA</w:t>
            </w:r>
          </w:p>
        </w:tc>
      </w:tr>
      <w:tr w:rsidR="00907E78" w14:paraId="0E5E0BF3" w14:textId="77777777" w:rsidTr="00A23837">
        <w:tc>
          <w:tcPr>
            <w:tcW w:w="4220" w:type="dxa"/>
            <w:tcBorders>
              <w:top w:val="thickThinSmallGap" w:sz="24" w:space="0" w:color="auto"/>
            </w:tcBorders>
            <w:shd w:val="clear" w:color="auto" w:fill="auto"/>
          </w:tcPr>
          <w:p w14:paraId="76C58261" w14:textId="77777777" w:rsidR="00311034" w:rsidRDefault="005B1827" w:rsidP="00311034">
            <w:pPr>
              <w:spacing w:before="24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76BBAD3F" wp14:editId="18F243CC">
                  <wp:extent cx="2583180" cy="4168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t="8437" r="-1796" b="16840"/>
                          <a:stretch>
                            <a:fillRect/>
                          </a:stretch>
                        </pic:blipFill>
                        <pic:spPr bwMode="auto">
                          <a:xfrm>
                            <a:off x="0" y="0"/>
                            <a:ext cx="2583180" cy="4168140"/>
                          </a:xfrm>
                          <a:prstGeom prst="rect">
                            <a:avLst/>
                          </a:prstGeom>
                          <a:noFill/>
                          <a:ln>
                            <a:noFill/>
                          </a:ln>
                        </pic:spPr>
                      </pic:pic>
                    </a:graphicData>
                  </a:graphic>
                </wp:inline>
              </w:drawing>
            </w:r>
          </w:p>
          <w:p w14:paraId="1227A865" w14:textId="77777777" w:rsidR="00C43FA0" w:rsidRPr="00F05D04" w:rsidRDefault="005B1827" w:rsidP="00311034">
            <w:pPr>
              <w:spacing w:before="240" w:after="120"/>
              <w:jc w:val="center"/>
              <w:rPr>
                <w:rFonts w:ascii="Times New Roman" w:hAnsi="Times New Roman"/>
                <w:b/>
                <w:sz w:val="24"/>
                <w:szCs w:val="24"/>
              </w:rPr>
            </w:pPr>
            <w:r w:rsidRPr="00F05D04">
              <w:rPr>
                <w:rFonts w:ascii="Times New Roman" w:hAnsi="Times New Roman"/>
                <w:i/>
                <w:sz w:val="24"/>
                <w:szCs w:val="24"/>
              </w:rPr>
              <w:t>3</w:t>
            </w:r>
            <w:r w:rsidR="006D195F" w:rsidRPr="00F05D04">
              <w:rPr>
                <w:rFonts w:ascii="Times New Roman" w:hAnsi="Times New Roman"/>
                <w:i/>
                <w:sz w:val="24"/>
                <w:szCs w:val="24"/>
              </w:rPr>
              <w:t xml:space="preserve">.attēls </w:t>
            </w:r>
            <w:r w:rsidR="00311034" w:rsidRPr="00F05D04">
              <w:rPr>
                <w:rFonts w:ascii="Times New Roman" w:hAnsi="Times New Roman"/>
                <w:i/>
                <w:sz w:val="24"/>
                <w:szCs w:val="24"/>
              </w:rPr>
              <w:t>Eritrocītu masa filtrēta, apstarota (E5261)</w:t>
            </w:r>
            <w:r w:rsidR="00F93302">
              <w:rPr>
                <w:rFonts w:ascii="Times New Roman" w:hAnsi="Times New Roman"/>
                <w:i/>
                <w:sz w:val="24"/>
                <w:szCs w:val="24"/>
              </w:rPr>
              <w:t xml:space="preserve"> </w:t>
            </w:r>
          </w:p>
        </w:tc>
        <w:tc>
          <w:tcPr>
            <w:tcW w:w="4961" w:type="dxa"/>
            <w:gridSpan w:val="3"/>
            <w:tcBorders>
              <w:top w:val="thickThinSmallGap" w:sz="24" w:space="0" w:color="auto"/>
            </w:tcBorders>
            <w:shd w:val="clear" w:color="auto" w:fill="auto"/>
          </w:tcPr>
          <w:p w14:paraId="1673E690" w14:textId="77777777" w:rsidR="00311034" w:rsidRDefault="005B1827" w:rsidP="00311034">
            <w:pPr>
              <w:spacing w:before="240" w:after="120"/>
              <w:jc w:val="center"/>
              <w:rPr>
                <w:rFonts w:ascii="Times New Roman" w:hAnsi="Times New Roman"/>
                <w:b/>
                <w:sz w:val="24"/>
                <w:szCs w:val="24"/>
              </w:rPr>
            </w:pPr>
            <w:r w:rsidRPr="00313028">
              <w:rPr>
                <w:rFonts w:ascii="Times New Roman" w:hAnsi="Times New Roman"/>
                <w:b/>
                <w:noProof/>
                <w:sz w:val="24"/>
                <w:szCs w:val="24"/>
              </w:rPr>
              <w:drawing>
                <wp:inline distT="0" distB="0" distL="0" distR="0" wp14:anchorId="211FB0F8" wp14:editId="57D4D4FC">
                  <wp:extent cx="3040380" cy="4168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3040380" cy="4168140"/>
                          </a:xfrm>
                          <a:prstGeom prst="rect">
                            <a:avLst/>
                          </a:prstGeom>
                          <a:noFill/>
                          <a:ln>
                            <a:noFill/>
                          </a:ln>
                        </pic:spPr>
                      </pic:pic>
                    </a:graphicData>
                  </a:graphic>
                </wp:inline>
              </w:drawing>
            </w:r>
          </w:p>
          <w:p w14:paraId="7760DACE" w14:textId="77777777" w:rsidR="00C43FA0" w:rsidRPr="00311034" w:rsidRDefault="005B1827" w:rsidP="00311034">
            <w:pPr>
              <w:spacing w:before="240" w:after="120"/>
              <w:jc w:val="center"/>
              <w:rPr>
                <w:rFonts w:ascii="Times New Roman" w:hAnsi="Times New Roman"/>
                <w:b/>
                <w:sz w:val="24"/>
                <w:szCs w:val="24"/>
              </w:rPr>
            </w:pPr>
            <w:r w:rsidRPr="009D6939">
              <w:rPr>
                <w:rFonts w:ascii="Times New Roman" w:hAnsi="Times New Roman"/>
                <w:i/>
                <w:sz w:val="24"/>
                <w:szCs w:val="24"/>
              </w:rPr>
              <w:t>4</w:t>
            </w:r>
            <w:r w:rsidR="006D195F" w:rsidRPr="009D6939">
              <w:rPr>
                <w:rFonts w:ascii="Times New Roman" w:hAnsi="Times New Roman"/>
                <w:i/>
                <w:sz w:val="24"/>
                <w:szCs w:val="24"/>
              </w:rPr>
              <w:t>.attēls Eritrocītu masa filtrēta (E5259)</w:t>
            </w:r>
          </w:p>
        </w:tc>
        <w:tc>
          <w:tcPr>
            <w:tcW w:w="5415" w:type="dxa"/>
            <w:gridSpan w:val="3"/>
            <w:tcBorders>
              <w:top w:val="thickThinSmallGap" w:sz="24" w:space="0" w:color="auto"/>
            </w:tcBorders>
            <w:shd w:val="clear" w:color="auto" w:fill="auto"/>
          </w:tcPr>
          <w:p w14:paraId="59B70F63" w14:textId="77777777" w:rsidR="00311034" w:rsidRDefault="005B1827" w:rsidP="00311034">
            <w:pPr>
              <w:spacing w:before="240" w:after="120"/>
              <w:jc w:val="center"/>
              <w:rPr>
                <w:rFonts w:ascii="Times New Roman" w:hAnsi="Times New Roman"/>
                <w:b/>
                <w:sz w:val="24"/>
                <w:szCs w:val="24"/>
              </w:rPr>
            </w:pPr>
            <w:r w:rsidRPr="00313028">
              <w:rPr>
                <w:rFonts w:ascii="Times New Roman" w:hAnsi="Times New Roman"/>
                <w:noProof/>
                <w:lang w:eastAsia="lv-LV"/>
              </w:rPr>
              <w:drawing>
                <wp:inline distT="0" distB="0" distL="0" distR="0" wp14:anchorId="1AFBBEE9" wp14:editId="46D7B1AF">
                  <wp:extent cx="3573780" cy="4168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3573780" cy="4168140"/>
                          </a:xfrm>
                          <a:prstGeom prst="rect">
                            <a:avLst/>
                          </a:prstGeom>
                          <a:noFill/>
                          <a:ln>
                            <a:noFill/>
                          </a:ln>
                        </pic:spPr>
                      </pic:pic>
                    </a:graphicData>
                  </a:graphic>
                </wp:inline>
              </w:drawing>
            </w:r>
          </w:p>
          <w:p w14:paraId="5ED64139" w14:textId="77777777" w:rsidR="00C43FA0" w:rsidRPr="00311034" w:rsidRDefault="005B1827" w:rsidP="00311034">
            <w:pPr>
              <w:spacing w:before="240" w:after="120"/>
              <w:jc w:val="center"/>
              <w:rPr>
                <w:rFonts w:ascii="Times New Roman" w:hAnsi="Times New Roman"/>
                <w:b/>
                <w:sz w:val="24"/>
                <w:szCs w:val="24"/>
              </w:rPr>
            </w:pPr>
            <w:r w:rsidRPr="009D6939">
              <w:rPr>
                <w:rFonts w:ascii="Times New Roman" w:hAnsi="Times New Roman"/>
                <w:i/>
                <w:sz w:val="24"/>
                <w:szCs w:val="24"/>
              </w:rPr>
              <w:t>5</w:t>
            </w:r>
            <w:r w:rsidR="006D195F" w:rsidRPr="009D6939">
              <w:rPr>
                <w:rFonts w:ascii="Times New Roman" w:hAnsi="Times New Roman"/>
                <w:i/>
                <w:sz w:val="24"/>
                <w:szCs w:val="24"/>
              </w:rPr>
              <w:t>.attēls Eritrocītu masa filtrēta, sadalīta mazākās devās (E5259)</w:t>
            </w:r>
          </w:p>
          <w:p w14:paraId="5C911600" w14:textId="77777777" w:rsidR="00CC7E64" w:rsidRDefault="00CC7E64" w:rsidP="006D195F">
            <w:pPr>
              <w:ind w:firstLine="720"/>
              <w:jc w:val="center"/>
              <w:rPr>
                <w:rFonts w:ascii="Times New Roman" w:hAnsi="Times New Roman"/>
                <w:i/>
                <w:sz w:val="24"/>
                <w:szCs w:val="24"/>
              </w:rPr>
            </w:pPr>
          </w:p>
          <w:p w14:paraId="4505E63A" w14:textId="77777777" w:rsidR="001F1114" w:rsidRPr="00313028" w:rsidRDefault="001F1114" w:rsidP="006D195F">
            <w:pPr>
              <w:ind w:firstLine="720"/>
              <w:jc w:val="center"/>
              <w:rPr>
                <w:rFonts w:ascii="Times New Roman" w:hAnsi="Times New Roman"/>
                <w:i/>
                <w:sz w:val="24"/>
                <w:szCs w:val="24"/>
              </w:rPr>
            </w:pPr>
          </w:p>
        </w:tc>
      </w:tr>
      <w:tr w:rsidR="00907E78" w14:paraId="335B91BB" w14:textId="77777777" w:rsidTr="00A23837">
        <w:tc>
          <w:tcPr>
            <w:tcW w:w="14596" w:type="dxa"/>
            <w:gridSpan w:val="7"/>
            <w:tcBorders>
              <w:bottom w:val="thickThinSmallGap" w:sz="24" w:space="0" w:color="auto"/>
            </w:tcBorders>
            <w:shd w:val="clear" w:color="auto" w:fill="auto"/>
          </w:tcPr>
          <w:p w14:paraId="48FD2AB1" w14:textId="77777777" w:rsidR="004D3E92" w:rsidRPr="00313028" w:rsidRDefault="005B1827" w:rsidP="001F1114">
            <w:pPr>
              <w:spacing w:before="120" w:after="120"/>
              <w:jc w:val="center"/>
              <w:rPr>
                <w:rFonts w:ascii="Times New Roman" w:hAnsi="Times New Roman"/>
                <w:b/>
                <w:sz w:val="24"/>
                <w:szCs w:val="24"/>
              </w:rPr>
            </w:pPr>
            <w:r w:rsidRPr="00313028">
              <w:rPr>
                <w:rFonts w:ascii="Times New Roman" w:hAnsi="Times New Roman"/>
                <w:b/>
                <w:sz w:val="24"/>
                <w:szCs w:val="24"/>
              </w:rPr>
              <w:lastRenderedPageBreak/>
              <w:t>TROMBOCĪTU MASA</w:t>
            </w:r>
          </w:p>
        </w:tc>
      </w:tr>
      <w:tr w:rsidR="00907E78" w14:paraId="67378A7F" w14:textId="77777777" w:rsidTr="00A23837">
        <w:tc>
          <w:tcPr>
            <w:tcW w:w="5070" w:type="dxa"/>
            <w:gridSpan w:val="2"/>
            <w:tcBorders>
              <w:top w:val="thickThinSmallGap" w:sz="24" w:space="0" w:color="auto"/>
            </w:tcBorders>
            <w:shd w:val="clear" w:color="auto" w:fill="auto"/>
          </w:tcPr>
          <w:p w14:paraId="5AF28D12" w14:textId="77777777" w:rsidR="006D195F" w:rsidRPr="00313028" w:rsidRDefault="005B1827" w:rsidP="00E94EC6">
            <w:pPr>
              <w:spacing w:before="240" w:after="120"/>
              <w:jc w:val="center"/>
              <w:rPr>
                <w:rFonts w:ascii="Times New Roman" w:hAnsi="Times New Roman"/>
                <w:b/>
                <w:sz w:val="24"/>
                <w:szCs w:val="24"/>
              </w:rPr>
            </w:pPr>
            <w:r>
              <w:rPr>
                <w:rFonts w:ascii="Times New Roman" w:hAnsi="Times New Roman"/>
                <w:b/>
                <w:noProof/>
                <w:sz w:val="24"/>
                <w:szCs w:val="24"/>
              </w:rPr>
              <w:drawing>
                <wp:inline distT="0" distB="0" distL="0" distR="0" wp14:anchorId="5BC85386" wp14:editId="2F392A6D">
                  <wp:extent cx="3078480" cy="4594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3078480" cy="4594860"/>
                          </a:xfrm>
                          <a:prstGeom prst="rect">
                            <a:avLst/>
                          </a:prstGeom>
                          <a:noFill/>
                          <a:ln>
                            <a:noFill/>
                          </a:ln>
                        </pic:spPr>
                      </pic:pic>
                    </a:graphicData>
                  </a:graphic>
                </wp:inline>
              </w:drawing>
            </w:r>
          </w:p>
          <w:p w14:paraId="261AD916" w14:textId="77777777" w:rsidR="006A0157" w:rsidRPr="00313028" w:rsidRDefault="005B1827" w:rsidP="006A0157">
            <w:pPr>
              <w:spacing w:before="240"/>
              <w:jc w:val="center"/>
              <w:rPr>
                <w:rFonts w:ascii="Times New Roman" w:hAnsi="Times New Roman"/>
                <w:i/>
                <w:sz w:val="22"/>
                <w:szCs w:val="22"/>
              </w:rPr>
            </w:pPr>
            <w:r>
              <w:rPr>
                <w:rFonts w:ascii="Times New Roman" w:hAnsi="Times New Roman"/>
                <w:i/>
                <w:sz w:val="22"/>
                <w:szCs w:val="22"/>
              </w:rPr>
              <w:t>6</w:t>
            </w:r>
            <w:r w:rsidR="00761F96" w:rsidRPr="00313028">
              <w:rPr>
                <w:rFonts w:ascii="Times New Roman" w:hAnsi="Times New Roman"/>
                <w:i/>
                <w:sz w:val="22"/>
                <w:szCs w:val="22"/>
              </w:rPr>
              <w:t xml:space="preserve">.attēls </w:t>
            </w:r>
            <w:r w:rsidRPr="00313028">
              <w:rPr>
                <w:rFonts w:ascii="Times New Roman" w:hAnsi="Times New Roman"/>
                <w:i/>
                <w:sz w:val="22"/>
                <w:szCs w:val="22"/>
              </w:rPr>
              <w:t xml:space="preserve">Trombocītu masa iegūta aferēzē, filtrēta </w:t>
            </w:r>
          </w:p>
          <w:p w14:paraId="6F06E9E5" w14:textId="77777777" w:rsidR="00761F96" w:rsidRPr="003A1146" w:rsidRDefault="005B1827" w:rsidP="003A1146">
            <w:pPr>
              <w:spacing w:after="120"/>
              <w:jc w:val="center"/>
              <w:rPr>
                <w:rFonts w:ascii="Times New Roman" w:hAnsi="Times New Roman"/>
                <w:i/>
                <w:sz w:val="22"/>
                <w:szCs w:val="22"/>
              </w:rPr>
            </w:pPr>
            <w:r w:rsidRPr="00313028">
              <w:rPr>
                <w:rFonts w:ascii="Times New Roman" w:hAnsi="Times New Roman"/>
                <w:i/>
                <w:sz w:val="22"/>
                <w:szCs w:val="22"/>
              </w:rPr>
              <w:t>(1 kont.) (E4080)</w:t>
            </w:r>
          </w:p>
        </w:tc>
        <w:tc>
          <w:tcPr>
            <w:tcW w:w="4961" w:type="dxa"/>
            <w:gridSpan w:val="3"/>
            <w:tcBorders>
              <w:top w:val="thickThinSmallGap" w:sz="24" w:space="0" w:color="auto"/>
            </w:tcBorders>
            <w:shd w:val="clear" w:color="auto" w:fill="auto"/>
          </w:tcPr>
          <w:p w14:paraId="7747EC46" w14:textId="77777777" w:rsidR="006D195F" w:rsidRPr="00313028" w:rsidRDefault="005B1827" w:rsidP="00E94EC6">
            <w:pPr>
              <w:spacing w:before="240" w:after="120"/>
              <w:jc w:val="center"/>
              <w:rPr>
                <w:rFonts w:ascii="Times New Roman" w:hAnsi="Times New Roman"/>
              </w:rPr>
            </w:pPr>
            <w:r w:rsidRPr="00313028">
              <w:rPr>
                <w:rFonts w:ascii="Times New Roman" w:hAnsi="Times New Roman"/>
                <w:noProof/>
              </w:rPr>
              <w:drawing>
                <wp:inline distT="0" distB="0" distL="0" distR="0" wp14:anchorId="3F1D5CE8" wp14:editId="64820ACB">
                  <wp:extent cx="2621280" cy="45948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621280" cy="4594860"/>
                          </a:xfrm>
                          <a:prstGeom prst="rect">
                            <a:avLst/>
                          </a:prstGeom>
                          <a:noFill/>
                          <a:ln>
                            <a:noFill/>
                          </a:ln>
                        </pic:spPr>
                      </pic:pic>
                    </a:graphicData>
                  </a:graphic>
                </wp:inline>
              </w:drawing>
            </w:r>
          </w:p>
          <w:p w14:paraId="1D4043D3" w14:textId="77777777" w:rsidR="006A0157" w:rsidRPr="00313028" w:rsidRDefault="005B1827" w:rsidP="006A0157">
            <w:pPr>
              <w:spacing w:before="240" w:after="120"/>
              <w:jc w:val="center"/>
              <w:rPr>
                <w:rFonts w:ascii="Times New Roman" w:hAnsi="Times New Roman"/>
                <w:i/>
                <w:sz w:val="22"/>
                <w:szCs w:val="22"/>
              </w:rPr>
            </w:pPr>
            <w:r>
              <w:rPr>
                <w:rFonts w:ascii="Times New Roman" w:hAnsi="Times New Roman"/>
                <w:i/>
                <w:sz w:val="22"/>
                <w:szCs w:val="22"/>
              </w:rPr>
              <w:t>7</w:t>
            </w:r>
            <w:r w:rsidRPr="00313028">
              <w:rPr>
                <w:rFonts w:ascii="Times New Roman" w:hAnsi="Times New Roman"/>
                <w:i/>
                <w:sz w:val="22"/>
                <w:szCs w:val="22"/>
              </w:rPr>
              <w:t xml:space="preserve">.attēls </w:t>
            </w:r>
            <w:r w:rsidR="004F5E3D" w:rsidRPr="00313028">
              <w:rPr>
                <w:rFonts w:ascii="Times New Roman" w:hAnsi="Times New Roman"/>
                <w:i/>
                <w:sz w:val="22"/>
                <w:szCs w:val="22"/>
              </w:rPr>
              <w:t xml:space="preserve">Trombocītu masa iegūta no pilnasinīm, aizvietojošā šķīdumā, filtrēta </w:t>
            </w:r>
            <w:r w:rsidRPr="00313028">
              <w:rPr>
                <w:rFonts w:ascii="Times New Roman" w:hAnsi="Times New Roman"/>
                <w:i/>
                <w:sz w:val="22"/>
                <w:szCs w:val="22"/>
              </w:rPr>
              <w:t>(E</w:t>
            </w:r>
            <w:r w:rsidR="004F5E3D" w:rsidRPr="00313028">
              <w:rPr>
                <w:rFonts w:ascii="Times New Roman" w:hAnsi="Times New Roman"/>
                <w:i/>
                <w:sz w:val="22"/>
                <w:szCs w:val="22"/>
              </w:rPr>
              <w:t>4403</w:t>
            </w:r>
            <w:r w:rsidRPr="00313028">
              <w:rPr>
                <w:rFonts w:ascii="Times New Roman" w:hAnsi="Times New Roman"/>
                <w:i/>
                <w:sz w:val="22"/>
                <w:szCs w:val="22"/>
              </w:rPr>
              <w:t>)</w:t>
            </w:r>
          </w:p>
          <w:p w14:paraId="4576BC03" w14:textId="77777777" w:rsidR="006A0157" w:rsidRDefault="006A0157" w:rsidP="006A0157">
            <w:pPr>
              <w:jc w:val="center"/>
              <w:rPr>
                <w:rFonts w:ascii="Times New Roman" w:hAnsi="Times New Roman"/>
                <w:sz w:val="24"/>
                <w:szCs w:val="24"/>
              </w:rPr>
            </w:pPr>
          </w:p>
          <w:p w14:paraId="77178811" w14:textId="77777777" w:rsidR="0051499A" w:rsidRPr="00313028" w:rsidRDefault="0051499A" w:rsidP="006A0157">
            <w:pPr>
              <w:jc w:val="center"/>
              <w:rPr>
                <w:rFonts w:ascii="Times New Roman" w:hAnsi="Times New Roman"/>
                <w:sz w:val="24"/>
                <w:szCs w:val="24"/>
              </w:rPr>
            </w:pPr>
          </w:p>
        </w:tc>
        <w:tc>
          <w:tcPr>
            <w:tcW w:w="4565" w:type="dxa"/>
            <w:gridSpan w:val="2"/>
            <w:tcBorders>
              <w:top w:val="thickThinSmallGap" w:sz="24" w:space="0" w:color="auto"/>
            </w:tcBorders>
            <w:shd w:val="clear" w:color="auto" w:fill="auto"/>
          </w:tcPr>
          <w:p w14:paraId="5CCBF13B" w14:textId="77777777" w:rsidR="006D195F" w:rsidRPr="00313028" w:rsidRDefault="005B1827" w:rsidP="00E94EC6">
            <w:pPr>
              <w:spacing w:before="240" w:after="120"/>
              <w:jc w:val="center"/>
              <w:rPr>
                <w:rFonts w:ascii="Times New Roman" w:hAnsi="Times New Roman"/>
              </w:rPr>
            </w:pPr>
            <w:r>
              <w:rPr>
                <w:rFonts w:ascii="Times New Roman" w:hAnsi="Times New Roman"/>
                <w:noProof/>
              </w:rPr>
              <w:drawing>
                <wp:inline distT="0" distB="0" distL="0" distR="0" wp14:anchorId="6BE4F7C4" wp14:editId="4A021B3B">
                  <wp:extent cx="2758440" cy="45872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t="12833" b="8151"/>
                          <a:stretch>
                            <a:fillRect/>
                          </a:stretch>
                        </pic:blipFill>
                        <pic:spPr bwMode="auto">
                          <a:xfrm>
                            <a:off x="0" y="0"/>
                            <a:ext cx="2758440" cy="4587240"/>
                          </a:xfrm>
                          <a:prstGeom prst="rect">
                            <a:avLst/>
                          </a:prstGeom>
                          <a:noFill/>
                          <a:ln>
                            <a:noFill/>
                          </a:ln>
                        </pic:spPr>
                      </pic:pic>
                    </a:graphicData>
                  </a:graphic>
                </wp:inline>
              </w:drawing>
            </w:r>
          </w:p>
          <w:p w14:paraId="16F2446B" w14:textId="77777777" w:rsidR="006A0157" w:rsidRPr="00313028" w:rsidRDefault="005B1827" w:rsidP="008528B8">
            <w:pPr>
              <w:tabs>
                <w:tab w:val="left" w:pos="2004"/>
              </w:tabs>
              <w:spacing w:before="240" w:after="120"/>
              <w:jc w:val="center"/>
              <w:rPr>
                <w:rFonts w:ascii="Times New Roman" w:hAnsi="Times New Roman"/>
                <w:sz w:val="24"/>
                <w:szCs w:val="24"/>
              </w:rPr>
            </w:pPr>
            <w:r>
              <w:rPr>
                <w:rFonts w:ascii="Times New Roman" w:hAnsi="Times New Roman"/>
                <w:i/>
                <w:sz w:val="22"/>
                <w:szCs w:val="22"/>
              </w:rPr>
              <w:t>8</w:t>
            </w:r>
            <w:r w:rsidRPr="00313028">
              <w:rPr>
                <w:rFonts w:ascii="Times New Roman" w:hAnsi="Times New Roman"/>
                <w:i/>
                <w:sz w:val="22"/>
                <w:szCs w:val="22"/>
              </w:rPr>
              <w:t>.</w:t>
            </w:r>
            <w:r w:rsidRPr="008528B8">
              <w:rPr>
                <w:rFonts w:ascii="Times New Roman" w:hAnsi="Times New Roman"/>
                <w:i/>
                <w:sz w:val="22"/>
                <w:szCs w:val="22"/>
              </w:rPr>
              <w:t>attēl</w:t>
            </w:r>
            <w:r w:rsidR="003A1146" w:rsidRPr="008528B8">
              <w:rPr>
                <w:rFonts w:ascii="Times New Roman" w:hAnsi="Times New Roman"/>
                <w:i/>
                <w:sz w:val="22"/>
                <w:szCs w:val="22"/>
              </w:rPr>
              <w:t xml:space="preserve">s </w:t>
            </w:r>
            <w:r w:rsidR="0051499A" w:rsidRPr="008528B8">
              <w:rPr>
                <w:rFonts w:ascii="Times New Roman" w:hAnsi="Times New Roman"/>
                <w:i/>
                <w:sz w:val="22"/>
                <w:szCs w:val="22"/>
              </w:rPr>
              <w:t>Trombocītu masa iegūta aferēzē, filtrēta, apstarota (2 kont.) (E4078)</w:t>
            </w:r>
            <w:r w:rsidR="00A272C9">
              <w:rPr>
                <w:rFonts w:ascii="Times New Roman" w:hAnsi="Times New Roman"/>
                <w:i/>
                <w:sz w:val="22"/>
                <w:szCs w:val="22"/>
              </w:rPr>
              <w:t xml:space="preserve"> </w:t>
            </w:r>
          </w:p>
        </w:tc>
      </w:tr>
      <w:tr w:rsidR="00907E78" w14:paraId="33B2D398" w14:textId="77777777" w:rsidTr="00A23837">
        <w:tc>
          <w:tcPr>
            <w:tcW w:w="14596" w:type="dxa"/>
            <w:gridSpan w:val="7"/>
            <w:tcBorders>
              <w:bottom w:val="thickThinSmallGap" w:sz="24" w:space="0" w:color="auto"/>
            </w:tcBorders>
            <w:shd w:val="clear" w:color="auto" w:fill="auto"/>
          </w:tcPr>
          <w:p w14:paraId="58C90ADE" w14:textId="77777777" w:rsidR="004D3E92" w:rsidRPr="00313028" w:rsidRDefault="005B1827" w:rsidP="003A1146">
            <w:pPr>
              <w:spacing w:before="120" w:after="120"/>
              <w:jc w:val="center"/>
              <w:rPr>
                <w:rFonts w:ascii="Times New Roman" w:hAnsi="Times New Roman"/>
                <w:b/>
                <w:sz w:val="24"/>
                <w:szCs w:val="24"/>
              </w:rPr>
            </w:pPr>
            <w:r w:rsidRPr="00313028">
              <w:rPr>
                <w:rFonts w:ascii="Times New Roman" w:hAnsi="Times New Roman"/>
                <w:b/>
                <w:sz w:val="24"/>
                <w:szCs w:val="24"/>
              </w:rPr>
              <w:lastRenderedPageBreak/>
              <w:t>SVAIGI SALDĒTA PLAZMA UN KRIOPRECIPITĀTS</w:t>
            </w:r>
          </w:p>
        </w:tc>
      </w:tr>
      <w:tr w:rsidR="00907E78" w14:paraId="491DCA0D" w14:textId="77777777" w:rsidTr="00A23837">
        <w:tc>
          <w:tcPr>
            <w:tcW w:w="5212" w:type="dxa"/>
            <w:gridSpan w:val="3"/>
            <w:tcBorders>
              <w:top w:val="thickThinSmallGap" w:sz="24" w:space="0" w:color="auto"/>
            </w:tcBorders>
            <w:shd w:val="clear" w:color="auto" w:fill="auto"/>
          </w:tcPr>
          <w:p w14:paraId="6E6C4C1A" w14:textId="77777777" w:rsidR="00761F96" w:rsidRPr="00313028" w:rsidRDefault="005B1827" w:rsidP="00E94EC6">
            <w:pPr>
              <w:spacing w:before="240" w:after="120"/>
              <w:jc w:val="center"/>
              <w:rPr>
                <w:rFonts w:ascii="Times New Roman" w:hAnsi="Times New Roman"/>
                <w:b/>
                <w:sz w:val="24"/>
                <w:szCs w:val="24"/>
              </w:rPr>
            </w:pPr>
            <w:r w:rsidRPr="00313028">
              <w:rPr>
                <w:rFonts w:ascii="Times New Roman" w:hAnsi="Times New Roman"/>
                <w:b/>
                <w:noProof/>
                <w:sz w:val="24"/>
                <w:szCs w:val="24"/>
              </w:rPr>
              <w:drawing>
                <wp:inline distT="0" distB="0" distL="0" distR="0" wp14:anchorId="4DDB782E" wp14:editId="779E5D11">
                  <wp:extent cx="2712720" cy="5013960"/>
                  <wp:effectExtent l="0" t="0" r="0" b="0"/>
                  <wp:docPr id="22" name="Picture 22"/>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22" name="Picture 22"/>
                          <pic:cNvPicPr>
                            <a:picLocks noRot="1" noChangeAspect="1" noMove="1" noResize="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712720" cy="5013960"/>
                          </a:xfrm>
                          <a:prstGeom prst="rect">
                            <a:avLst/>
                          </a:prstGeom>
                          <a:noFill/>
                          <a:ln>
                            <a:noFill/>
                          </a:ln>
                        </pic:spPr>
                      </pic:pic>
                    </a:graphicData>
                  </a:graphic>
                </wp:inline>
              </w:drawing>
            </w:r>
          </w:p>
          <w:p w14:paraId="4BB07223" w14:textId="77777777" w:rsidR="009162BC" w:rsidRPr="00313028" w:rsidRDefault="005B1827" w:rsidP="002168EA">
            <w:pPr>
              <w:spacing w:before="120"/>
              <w:jc w:val="center"/>
              <w:rPr>
                <w:rFonts w:ascii="Times New Roman" w:hAnsi="Times New Roman"/>
                <w:i/>
                <w:sz w:val="22"/>
                <w:szCs w:val="22"/>
              </w:rPr>
            </w:pPr>
            <w:r>
              <w:rPr>
                <w:rFonts w:ascii="Times New Roman" w:hAnsi="Times New Roman"/>
                <w:i/>
                <w:sz w:val="22"/>
                <w:szCs w:val="22"/>
              </w:rPr>
              <w:t>9</w:t>
            </w:r>
            <w:r w:rsidRPr="00313028">
              <w:rPr>
                <w:rFonts w:ascii="Times New Roman" w:hAnsi="Times New Roman"/>
                <w:i/>
                <w:sz w:val="22"/>
                <w:szCs w:val="22"/>
              </w:rPr>
              <w:t>.attēls Svaigi saldēta plazma iegūta no pilnasinīm (E4052)</w:t>
            </w:r>
          </w:p>
        </w:tc>
        <w:tc>
          <w:tcPr>
            <w:tcW w:w="5245" w:type="dxa"/>
            <w:gridSpan w:val="3"/>
            <w:tcBorders>
              <w:top w:val="thickThinSmallGap" w:sz="24" w:space="0" w:color="auto"/>
            </w:tcBorders>
            <w:shd w:val="clear" w:color="auto" w:fill="auto"/>
          </w:tcPr>
          <w:p w14:paraId="4B1789BF" w14:textId="77777777" w:rsidR="00761F96" w:rsidRPr="00313028" w:rsidRDefault="005B1827" w:rsidP="00E94EC6">
            <w:pPr>
              <w:spacing w:before="240" w:after="120"/>
              <w:jc w:val="center"/>
              <w:rPr>
                <w:rFonts w:ascii="Times New Roman" w:hAnsi="Times New Roman"/>
                <w:b/>
                <w:sz w:val="24"/>
                <w:szCs w:val="24"/>
              </w:rPr>
            </w:pPr>
            <w:r w:rsidRPr="00313028">
              <w:rPr>
                <w:rFonts w:ascii="Times New Roman" w:hAnsi="Times New Roman"/>
                <w:b/>
                <w:noProof/>
                <w:sz w:val="24"/>
                <w:szCs w:val="24"/>
              </w:rPr>
              <w:drawing>
                <wp:inline distT="0" distB="0" distL="0" distR="0" wp14:anchorId="116545A5" wp14:editId="752D9724">
                  <wp:extent cx="2827020" cy="5013960"/>
                  <wp:effectExtent l="0" t="0" r="0" b="0"/>
                  <wp:docPr id="23" name="Picture 23"/>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23" name="Picture 23"/>
                          <pic:cNvPicPr>
                            <a:picLocks noRot="1" noChangeAspect="1" noMove="1" noResize="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2827020" cy="5013960"/>
                          </a:xfrm>
                          <a:prstGeom prst="rect">
                            <a:avLst/>
                          </a:prstGeom>
                          <a:noFill/>
                          <a:ln>
                            <a:noFill/>
                          </a:ln>
                        </pic:spPr>
                      </pic:pic>
                    </a:graphicData>
                  </a:graphic>
                </wp:inline>
              </w:drawing>
            </w:r>
          </w:p>
          <w:p w14:paraId="610C46D7" w14:textId="77777777" w:rsidR="009162BC" w:rsidRPr="00313028" w:rsidRDefault="005B1827" w:rsidP="002168EA">
            <w:pPr>
              <w:spacing w:before="120"/>
              <w:jc w:val="center"/>
              <w:rPr>
                <w:rFonts w:ascii="Times New Roman" w:hAnsi="Times New Roman"/>
                <w:b/>
                <w:sz w:val="24"/>
                <w:szCs w:val="24"/>
              </w:rPr>
            </w:pPr>
            <w:r>
              <w:rPr>
                <w:rFonts w:ascii="Times New Roman" w:hAnsi="Times New Roman"/>
                <w:i/>
                <w:sz w:val="22"/>
                <w:szCs w:val="22"/>
              </w:rPr>
              <w:t>10</w:t>
            </w:r>
            <w:r w:rsidRPr="00313028">
              <w:rPr>
                <w:rFonts w:ascii="Times New Roman" w:hAnsi="Times New Roman"/>
                <w:i/>
                <w:sz w:val="22"/>
                <w:szCs w:val="22"/>
              </w:rPr>
              <w:t>.attēls Krioprecipitāts (E3575)</w:t>
            </w:r>
          </w:p>
        </w:tc>
        <w:tc>
          <w:tcPr>
            <w:tcW w:w="4139" w:type="dxa"/>
            <w:tcBorders>
              <w:top w:val="thickThinSmallGap" w:sz="24" w:space="0" w:color="auto"/>
            </w:tcBorders>
            <w:shd w:val="clear" w:color="auto" w:fill="auto"/>
          </w:tcPr>
          <w:p w14:paraId="2F0699DF" w14:textId="77777777" w:rsidR="00761F96" w:rsidRPr="00313028" w:rsidRDefault="005B1827" w:rsidP="00E94EC6">
            <w:pPr>
              <w:spacing w:before="240" w:after="120"/>
              <w:jc w:val="center"/>
              <w:rPr>
                <w:rFonts w:ascii="Times New Roman" w:hAnsi="Times New Roman"/>
                <w:b/>
                <w:sz w:val="24"/>
                <w:szCs w:val="24"/>
              </w:rPr>
            </w:pPr>
            <w:r w:rsidRPr="00313028">
              <w:rPr>
                <w:rFonts w:ascii="Times New Roman" w:hAnsi="Times New Roman"/>
                <w:b/>
                <w:noProof/>
                <w:sz w:val="24"/>
                <w:szCs w:val="24"/>
              </w:rPr>
              <w:drawing>
                <wp:inline distT="0" distB="0" distL="0" distR="0" wp14:anchorId="710C35DD" wp14:editId="7C7B4DCD">
                  <wp:extent cx="2476500" cy="49987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2476500" cy="4998720"/>
                          </a:xfrm>
                          <a:prstGeom prst="rect">
                            <a:avLst/>
                          </a:prstGeom>
                          <a:noFill/>
                          <a:ln>
                            <a:noFill/>
                          </a:ln>
                        </pic:spPr>
                      </pic:pic>
                    </a:graphicData>
                  </a:graphic>
                </wp:inline>
              </w:drawing>
            </w:r>
          </w:p>
          <w:p w14:paraId="2B49CBD7" w14:textId="77777777" w:rsidR="009162BC" w:rsidRPr="00313028" w:rsidRDefault="005B1827" w:rsidP="002168EA">
            <w:pPr>
              <w:spacing w:before="120"/>
              <w:jc w:val="center"/>
              <w:rPr>
                <w:rFonts w:ascii="Times New Roman" w:hAnsi="Times New Roman"/>
                <w:b/>
                <w:sz w:val="24"/>
                <w:szCs w:val="24"/>
              </w:rPr>
            </w:pPr>
            <w:r>
              <w:rPr>
                <w:rFonts w:ascii="Times New Roman" w:hAnsi="Times New Roman"/>
                <w:i/>
                <w:sz w:val="22"/>
                <w:szCs w:val="22"/>
              </w:rPr>
              <w:t>11</w:t>
            </w:r>
            <w:r w:rsidRPr="00313028">
              <w:rPr>
                <w:rFonts w:ascii="Times New Roman" w:hAnsi="Times New Roman"/>
                <w:i/>
                <w:sz w:val="22"/>
                <w:szCs w:val="22"/>
              </w:rPr>
              <w:t>.attēls Svaigi saldēta plazma iegūta plazmaferēzē (3 kont.) (E4697)</w:t>
            </w:r>
          </w:p>
        </w:tc>
      </w:tr>
    </w:tbl>
    <w:p w14:paraId="16DD317D" w14:textId="77777777" w:rsidR="00C43FA0" w:rsidRPr="00313028" w:rsidRDefault="00C43FA0" w:rsidP="00CC7E64">
      <w:pPr>
        <w:spacing w:before="120" w:after="120"/>
        <w:jc w:val="both"/>
        <w:rPr>
          <w:rFonts w:ascii="Times New Roman" w:hAnsi="Times New Roman"/>
          <w:sz w:val="24"/>
          <w:szCs w:val="24"/>
        </w:rPr>
      </w:pPr>
    </w:p>
    <w:sectPr w:rsidR="00C43FA0" w:rsidRPr="00313028" w:rsidSect="00CC7E64">
      <w:headerReference w:type="default" r:id="rId42"/>
      <w:pgSz w:w="16838" w:h="11906" w:orient="landscape" w:code="9"/>
      <w:pgMar w:top="567" w:right="567" w:bottom="709" w:left="1701" w:header="357" w:footer="381"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0A162" w14:textId="77777777" w:rsidR="00050FFC" w:rsidRDefault="005B1827">
      <w:r>
        <w:separator/>
      </w:r>
    </w:p>
  </w:endnote>
  <w:endnote w:type="continuationSeparator" w:id="0">
    <w:p w14:paraId="770E2EDD" w14:textId="77777777" w:rsidR="00050FFC" w:rsidRDefault="005B1827">
      <w:r>
        <w:continuationSeparator/>
      </w:r>
    </w:p>
  </w:endnote>
  <w:endnote w:id="1">
    <w:p w14:paraId="6A938520" w14:textId="77777777" w:rsidR="00C463AE" w:rsidRPr="000A6FAE" w:rsidRDefault="005B1827" w:rsidP="00C463AE">
      <w:pPr>
        <w:pStyle w:val="EndnoteText"/>
        <w:rPr>
          <w:rFonts w:ascii="Times New Roman" w:hAnsi="Times New Roman"/>
        </w:rPr>
      </w:pPr>
      <w:r w:rsidRPr="000A6FAE">
        <w:rPr>
          <w:rStyle w:val="EndnoteReference"/>
          <w:rFonts w:ascii="Times New Roman" w:hAnsi="Times New Roman"/>
        </w:rPr>
        <w:endnoteRef/>
      </w:r>
      <w:r w:rsidRPr="000A6FAE">
        <w:rPr>
          <w:rFonts w:ascii="Times New Roman" w:hAnsi="Times New Roman"/>
        </w:rPr>
        <w:t xml:space="preserve"> Attēlā izņemts: “** Attiecas tikai uz VADC un SIA „Daugavpils reģionālās slimnīcas” ASN”</w:t>
      </w:r>
    </w:p>
  </w:endnote>
  <w:endnote w:id="2">
    <w:p w14:paraId="3866FC29" w14:textId="77777777" w:rsidR="000A6FAE" w:rsidRPr="000A6FAE" w:rsidRDefault="005B1827">
      <w:pPr>
        <w:pStyle w:val="EndnoteText"/>
        <w:rPr>
          <w:rFonts w:ascii="Times New Roman" w:hAnsi="Times New Roman"/>
        </w:rPr>
      </w:pPr>
      <w:r w:rsidRPr="000A6FAE">
        <w:rPr>
          <w:rStyle w:val="EndnoteReference"/>
          <w:rFonts w:ascii="Times New Roman" w:hAnsi="Times New Roman"/>
        </w:rPr>
        <w:endnoteRef/>
      </w:r>
      <w:r w:rsidRPr="000A6FAE">
        <w:rPr>
          <w:rFonts w:ascii="Times New Roman" w:hAnsi="Times New Roman"/>
        </w:rPr>
        <w:t xml:space="preserve"> Izņemts teksts: “SIA „Liepājas reģionālās slimnīcas” asins sagatavošanas nodaļa”</w:t>
      </w:r>
    </w:p>
  </w:endnote>
  <w:endnote w:id="3">
    <w:p w14:paraId="61E47B12" w14:textId="77777777" w:rsidR="000A6FAE" w:rsidRDefault="005B1827" w:rsidP="000A6FAE">
      <w:pPr>
        <w:pStyle w:val="EndnoteText"/>
      </w:pPr>
      <w:r w:rsidRPr="000A6FAE">
        <w:rPr>
          <w:rStyle w:val="EndnoteReference"/>
          <w:rFonts w:ascii="Times New Roman" w:hAnsi="Times New Roman"/>
        </w:rPr>
        <w:endnoteRef/>
      </w:r>
      <w:r w:rsidRPr="000A6FAE">
        <w:rPr>
          <w:rFonts w:ascii="Times New Roman" w:hAnsi="Times New Roman"/>
        </w:rPr>
        <w:t xml:space="preserve"> Izņemti produkt</w:t>
      </w:r>
      <w:r w:rsidR="008047FC">
        <w:rPr>
          <w:rFonts w:ascii="Times New Roman" w:hAnsi="Times New Roman"/>
        </w:rPr>
        <w:t>u</w:t>
      </w:r>
      <w:r w:rsidRPr="000A6FAE">
        <w:rPr>
          <w:rFonts w:ascii="Times New Roman" w:hAnsi="Times New Roman"/>
        </w:rPr>
        <w:t xml:space="preserve"> kodi: “E4985; E4986”</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utch TL">
    <w:altName w:val="Times New Roman"/>
    <w:charset w:val="BA"/>
    <w:family w:val="roman"/>
    <w:pitch w:val="variable"/>
    <w:sig w:usb0="800002AF" w:usb1="5000204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0C17" w14:textId="77777777" w:rsidR="00DB253E" w:rsidRPr="00DB253E" w:rsidRDefault="005B1827" w:rsidP="004D4B55">
    <w:pPr>
      <w:ind w:right="-1"/>
      <w:jc w:val="center"/>
      <w:rPr>
        <w:rFonts w:ascii="Times New Roman" w:hAnsi="Times New Roman"/>
        <w:noProof/>
      </w:rPr>
    </w:pPr>
    <w:r w:rsidRPr="00DB253E">
      <w:rPr>
        <w:rFonts w:ascii="Times New Roman" w:hAnsi="Times New Roman"/>
        <w:i/>
        <w:iCs/>
        <w:sz w:val="14"/>
        <w:szCs w:val="14"/>
      </w:rPr>
      <w:t xml:space="preserve">*PARAKSTĪTS DOKUMENTU VADĪBAS SISTĒMĀ NAMEJS, KAS SASKAŅĀ AR VALSTS ASINSDONORU CENTRA NOTEIKUMIEM Nr. N-001 “DOKUMENTU VADĪBAS SISTĒMAS NOTEIKUMI” </w:t>
    </w:r>
    <w:r w:rsidRPr="00DB253E">
      <w:rPr>
        <w:rFonts w:ascii="Times New Roman" w:hAnsi="Times New Roman"/>
        <w:i/>
        <w:iCs/>
        <w:sz w:val="14"/>
        <w:szCs w:val="14"/>
      </w:rPr>
      <w:t>PIELĪDZĪNĀMS PAŠROCĪGAM PARAKSTAM, UN LIETOTĀJA INFORMĀCIJA PĀRBAUDĀMA SISTĒMAS VĒSTURĒ</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4E279" w14:textId="77777777" w:rsidR="00DB253E" w:rsidRPr="00DB253E" w:rsidRDefault="005B1827" w:rsidP="00DB253E">
    <w:pPr>
      <w:ind w:right="-1"/>
      <w:jc w:val="center"/>
      <w:rPr>
        <w:rFonts w:ascii="Times New Roman" w:hAnsi="Times New Roman"/>
        <w:noProof/>
      </w:rPr>
    </w:pPr>
    <w:bookmarkStart w:id="20" w:name="_Hlk36741358"/>
    <w:bookmarkStart w:id="21" w:name="_Hlk36741359"/>
    <w:r w:rsidRPr="00DB253E">
      <w:rPr>
        <w:rFonts w:ascii="Times New Roman" w:hAnsi="Times New Roman"/>
        <w:i/>
        <w:iCs/>
        <w:sz w:val="14"/>
        <w:szCs w:val="14"/>
      </w:rPr>
      <w:t xml:space="preserve">*PARAKSTĪTS DOKUMENTU VADĪBAS SISTĒMĀ NAMEJS, KAS SASKAŅĀ AR VALSTS ASINSDONORU CENTRA NOTEIKUMIEM Nr. N-001 </w:t>
    </w:r>
    <w:r w:rsidRPr="00DB253E">
      <w:rPr>
        <w:rFonts w:ascii="Times New Roman" w:hAnsi="Times New Roman"/>
        <w:i/>
        <w:iCs/>
        <w:sz w:val="14"/>
        <w:szCs w:val="14"/>
      </w:rPr>
      <w:t>“DOKUMENTU VADĪBAS SISTĒMAS NOTEIKUMI” PIELĪDZĪNĀMS PAŠROCĪGAM PARAKSTAM, UN LIETOTĀJA INFORMĀCIJA PĀRBAUDĀMA SISTĒMAS VĒSTURĒ</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4AEAE" w14:textId="77777777" w:rsidR="00000000" w:rsidRDefault="005B1827">
      <w:r>
        <w:separator/>
      </w:r>
    </w:p>
  </w:footnote>
  <w:footnote w:type="continuationSeparator" w:id="0">
    <w:p w14:paraId="1B261AF4" w14:textId="77777777" w:rsidR="00000000" w:rsidRDefault="005B1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6510"/>
      <w:gridCol w:w="1492"/>
    </w:tblGrid>
    <w:tr w:rsidR="00907E78" w14:paraId="7837B163" w14:textId="77777777" w:rsidTr="00124415">
      <w:trPr>
        <w:trHeight w:val="699"/>
      </w:trPr>
      <w:tc>
        <w:tcPr>
          <w:tcW w:w="800" w:type="pct"/>
          <w:tcBorders>
            <w:right w:val="dotted" w:sz="4" w:space="0" w:color="auto"/>
          </w:tcBorders>
          <w:shd w:val="clear" w:color="auto" w:fill="auto"/>
          <w:vAlign w:val="center"/>
        </w:tcPr>
        <w:p w14:paraId="18F93F50" w14:textId="77777777" w:rsidR="001F1114" w:rsidRPr="004F5E3D" w:rsidRDefault="005B1827" w:rsidP="001F1114">
          <w:pPr>
            <w:rPr>
              <w:rFonts w:ascii="Times New Roman" w:eastAsia="Calibri" w:hAnsi="Times New Roman"/>
              <w:noProof/>
            </w:rPr>
          </w:pPr>
          <w:r w:rsidRPr="001F1114">
            <w:rPr>
              <w:rFonts w:ascii="Times New Roman" w:eastAsia="Calibri" w:hAnsi="Times New Roman"/>
              <w:noProof/>
            </w:rPr>
            <w:drawing>
              <wp:inline distT="0" distB="0" distL="0" distR="0" wp14:anchorId="64A66A46" wp14:editId="5F47EEB2">
                <wp:extent cx="853440" cy="3048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3440" cy="304800"/>
                        </a:xfrm>
                        <a:prstGeom prst="rect">
                          <a:avLst/>
                        </a:prstGeom>
                        <a:noFill/>
                        <a:ln>
                          <a:noFill/>
                        </a:ln>
                      </pic:spPr>
                    </pic:pic>
                  </a:graphicData>
                </a:graphic>
              </wp:inline>
            </w:drawing>
          </w:r>
        </w:p>
      </w:tc>
      <w:tc>
        <w:tcPr>
          <w:tcW w:w="3417" w:type="pct"/>
          <w:tcBorders>
            <w:left w:val="dotted" w:sz="4" w:space="0" w:color="auto"/>
            <w:right w:val="dotted" w:sz="4" w:space="0" w:color="auto"/>
          </w:tcBorders>
          <w:shd w:val="clear" w:color="auto" w:fill="auto"/>
          <w:vAlign w:val="center"/>
        </w:tcPr>
        <w:p w14:paraId="2CFEA0E1" w14:textId="77777777" w:rsidR="001F1114" w:rsidRPr="004F5E3D" w:rsidRDefault="005B1827" w:rsidP="001F1114">
          <w:pPr>
            <w:jc w:val="center"/>
            <w:rPr>
              <w:rFonts w:ascii="Times New Roman" w:hAnsi="Times New Roman"/>
              <w:b/>
              <w:sz w:val="28"/>
            </w:rPr>
          </w:pPr>
          <w:r w:rsidRPr="001F1114">
            <w:rPr>
              <w:rFonts w:ascii="Times New Roman" w:hAnsi="Times New Roman"/>
              <w:b/>
              <w:sz w:val="24"/>
              <w:szCs w:val="18"/>
            </w:rPr>
            <w:t>Asins komponentu marķēšanas prasības un to interpretācija</w:t>
          </w:r>
        </w:p>
      </w:tc>
      <w:tc>
        <w:tcPr>
          <w:tcW w:w="783" w:type="pct"/>
          <w:tcBorders>
            <w:left w:val="dotted" w:sz="4" w:space="0" w:color="auto"/>
            <w:bottom w:val="single" w:sz="4" w:space="0" w:color="auto"/>
          </w:tcBorders>
          <w:shd w:val="clear" w:color="auto" w:fill="auto"/>
          <w:vAlign w:val="center"/>
        </w:tcPr>
        <w:p w14:paraId="3F6E8FC9" w14:textId="77777777" w:rsidR="001F1114" w:rsidRPr="001F1114" w:rsidRDefault="005B1827" w:rsidP="001F1114">
          <w:pPr>
            <w:ind w:left="-113"/>
            <w:jc w:val="right"/>
            <w:rPr>
              <w:rFonts w:ascii="Times New Roman" w:eastAsia="Calibri" w:hAnsi="Times New Roman"/>
              <w:b/>
            </w:rPr>
          </w:pPr>
          <w:r w:rsidRPr="001F1114">
            <w:rPr>
              <w:rFonts w:ascii="Times New Roman" w:eastAsia="Calibri" w:hAnsi="Times New Roman"/>
              <w:b/>
            </w:rPr>
            <w:t>Nr. I-005/0</w:t>
          </w:r>
          <w:r w:rsidR="00124415">
            <w:rPr>
              <w:rFonts w:ascii="Times New Roman" w:eastAsia="Calibri" w:hAnsi="Times New Roman"/>
              <w:b/>
            </w:rPr>
            <w:t>4</w:t>
          </w:r>
        </w:p>
        <w:p w14:paraId="0F8EE6C4" w14:textId="77777777" w:rsidR="001F1114" w:rsidRPr="004F5E3D" w:rsidRDefault="005B1827" w:rsidP="001F1114">
          <w:pPr>
            <w:jc w:val="right"/>
            <w:rPr>
              <w:rFonts w:ascii="Times New Roman" w:eastAsia="Calibri" w:hAnsi="Times New Roman"/>
              <w:lang w:val="en-GB"/>
            </w:rPr>
          </w:pPr>
          <w:r w:rsidRPr="001F1114">
            <w:rPr>
              <w:rFonts w:ascii="Times New Roman" w:eastAsia="Calibri" w:hAnsi="Times New Roman"/>
            </w:rPr>
            <w:t>Lpp.</w:t>
          </w:r>
          <w:r w:rsidRPr="001F1114">
            <w:rPr>
              <w:rFonts w:ascii="Times New Roman" w:eastAsia="Calibri" w:hAnsi="Times New Roman"/>
            </w:rPr>
            <w:fldChar w:fldCharType="begin"/>
          </w:r>
          <w:r w:rsidRPr="001F1114">
            <w:rPr>
              <w:rFonts w:ascii="Times New Roman" w:eastAsia="Calibri" w:hAnsi="Times New Roman"/>
            </w:rPr>
            <w:instrText xml:space="preserve"> PAGE  \* Arabic  \* MERGEFORMAT </w:instrText>
          </w:r>
          <w:r w:rsidRPr="001F1114">
            <w:rPr>
              <w:rFonts w:ascii="Times New Roman" w:eastAsia="Calibri" w:hAnsi="Times New Roman"/>
            </w:rPr>
            <w:fldChar w:fldCharType="separate"/>
          </w:r>
          <w:r w:rsidRPr="001F1114">
            <w:rPr>
              <w:rFonts w:ascii="Times New Roman" w:eastAsia="Calibri" w:hAnsi="Times New Roman"/>
              <w:noProof/>
            </w:rPr>
            <w:t>7</w:t>
          </w:r>
          <w:r w:rsidRPr="001F1114">
            <w:rPr>
              <w:rFonts w:ascii="Times New Roman" w:eastAsia="Calibri" w:hAnsi="Times New Roman"/>
            </w:rPr>
            <w:fldChar w:fldCharType="end"/>
          </w:r>
          <w:r w:rsidRPr="001F1114">
            <w:rPr>
              <w:rFonts w:ascii="Times New Roman" w:eastAsia="Calibri" w:hAnsi="Times New Roman"/>
            </w:rPr>
            <w:t xml:space="preserve"> no </w:t>
          </w:r>
          <w:r w:rsidRPr="001F1114">
            <w:rPr>
              <w:rFonts w:ascii="Times New Roman" w:eastAsia="Calibri" w:hAnsi="Times New Roman"/>
              <w:lang w:val="en-GB"/>
            </w:rPr>
            <w:fldChar w:fldCharType="begin"/>
          </w:r>
          <w:r w:rsidRPr="001F1114">
            <w:rPr>
              <w:rFonts w:ascii="Times New Roman" w:eastAsia="Calibri" w:hAnsi="Times New Roman"/>
            </w:rPr>
            <w:instrText xml:space="preserve"> NUMPAGES  \* Arabic  \* MERGEFORMAT </w:instrText>
          </w:r>
          <w:r w:rsidRPr="001F1114">
            <w:rPr>
              <w:rFonts w:ascii="Times New Roman" w:eastAsia="Calibri" w:hAnsi="Times New Roman"/>
              <w:lang w:val="en-GB"/>
            </w:rPr>
            <w:fldChar w:fldCharType="separate"/>
          </w:r>
          <w:r w:rsidRPr="001F1114">
            <w:rPr>
              <w:rFonts w:ascii="Times New Roman" w:eastAsia="Calibri" w:hAnsi="Times New Roman"/>
              <w:noProof/>
              <w:lang w:val="en-GB"/>
            </w:rPr>
            <w:t>10</w:t>
          </w:r>
          <w:r w:rsidRPr="001F1114">
            <w:rPr>
              <w:rFonts w:ascii="Times New Roman" w:eastAsia="Calibri" w:hAnsi="Times New Roman"/>
              <w:lang w:val="en-GB"/>
            </w:rPr>
            <w:fldChar w:fldCharType="end"/>
          </w:r>
        </w:p>
      </w:tc>
    </w:tr>
  </w:tbl>
  <w:p w14:paraId="0B9D080C" w14:textId="77777777" w:rsidR="00A166A6" w:rsidRPr="003A4D6D" w:rsidRDefault="00A166A6" w:rsidP="001F1114">
    <w:pPr>
      <w:pStyle w:val="Header"/>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0166D" w14:textId="77777777" w:rsidR="00ED6D07" w:rsidRDefault="00ED6D07">
    <w:pPr>
      <w:pStyle w:val="Header"/>
      <w:rPr>
        <w:sz w:val="14"/>
        <w:szCs w:val="14"/>
      </w:rPr>
    </w:pPr>
  </w:p>
  <w:tbl>
    <w:tblPr>
      <w:tblStyle w:val="TableGrid1"/>
      <w:tblW w:w="5000" w:type="pct"/>
      <w:tblLayout w:type="fixed"/>
      <w:tblLook w:val="04A0" w:firstRow="1" w:lastRow="0" w:firstColumn="1" w:lastColumn="0" w:noHBand="0" w:noVBand="1"/>
    </w:tblPr>
    <w:tblGrid>
      <w:gridCol w:w="1268"/>
      <w:gridCol w:w="497"/>
      <w:gridCol w:w="2619"/>
      <w:gridCol w:w="709"/>
      <w:gridCol w:w="2126"/>
      <w:gridCol w:w="283"/>
      <w:gridCol w:w="2126"/>
    </w:tblGrid>
    <w:tr w:rsidR="00907E78" w14:paraId="262DA04D" w14:textId="77777777" w:rsidTr="00B80455">
      <w:tc>
        <w:tcPr>
          <w:tcW w:w="917" w:type="pct"/>
          <w:gridSpan w:val="2"/>
          <w:tcBorders>
            <w:right w:val="dotted" w:sz="4" w:space="0" w:color="auto"/>
          </w:tcBorders>
          <w:vAlign w:val="center"/>
        </w:tcPr>
        <w:p w14:paraId="7BE9530C" w14:textId="77777777" w:rsidR="008047FC" w:rsidRPr="005C3C60" w:rsidRDefault="005B1827" w:rsidP="008047FC">
          <w:pPr>
            <w:rPr>
              <w:sz w:val="4"/>
              <w:szCs w:val="4"/>
            </w:rPr>
          </w:pPr>
          <w:r w:rsidRPr="005C3C60">
            <w:rPr>
              <w:noProof/>
              <w:sz w:val="4"/>
              <w:szCs w:val="4"/>
            </w:rPr>
            <w:drawing>
              <wp:anchor distT="0" distB="0" distL="114300" distR="114300" simplePos="0" relativeHeight="251658240" behindDoc="0" locked="0" layoutInCell="1" allowOverlap="1" wp14:anchorId="659D18C0" wp14:editId="56CB61C7">
                <wp:simplePos x="0" y="0"/>
                <wp:positionH relativeFrom="column">
                  <wp:posOffset>-40005</wp:posOffset>
                </wp:positionH>
                <wp:positionV relativeFrom="paragraph">
                  <wp:posOffset>-366395</wp:posOffset>
                </wp:positionV>
                <wp:extent cx="984250" cy="369570"/>
                <wp:effectExtent l="0" t="0" r="6350" b="0"/>
                <wp:wrapSquare wrapText="bothSides"/>
                <wp:docPr id="3" name="Picture 3" descr="A white sign with red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ign with red text&#10;&#10;Description automatically generated with low confidence"/>
                        <pic:cNvPicPr/>
                      </pic:nvPicPr>
                      <pic:blipFill>
                        <a:blip r:embed="rId1" cstate="print">
                          <a:extLst>
                            <a:ext uri="{28A0092B-C50C-407E-A947-70E740481C1C}">
                              <a14:useLocalDpi xmlns:a14="http://schemas.microsoft.com/office/drawing/2010/main" val="0"/>
                            </a:ext>
                          </a:extLst>
                        </a:blip>
                        <a:srcRect l="5872" t="15907" b="27382"/>
                        <a:stretch>
                          <a:fillRect/>
                        </a:stretch>
                      </pic:blipFill>
                      <pic:spPr bwMode="auto">
                        <a:xfrm>
                          <a:off x="0" y="0"/>
                          <a:ext cx="984250" cy="369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979" w:type="pct"/>
          <w:gridSpan w:val="4"/>
          <w:tcBorders>
            <w:left w:val="dotted" w:sz="4" w:space="0" w:color="auto"/>
            <w:right w:val="dotted" w:sz="4" w:space="0" w:color="auto"/>
          </w:tcBorders>
          <w:vAlign w:val="center"/>
        </w:tcPr>
        <w:p w14:paraId="4123F283" w14:textId="77777777" w:rsidR="008047FC" w:rsidRDefault="005B1827" w:rsidP="00C463AE">
          <w:pPr>
            <w:jc w:val="center"/>
            <w:rPr>
              <w:rFonts w:ascii="Times New Roman" w:hAnsi="Times New Roman"/>
              <w:sz w:val="24"/>
            </w:rPr>
          </w:pPr>
          <w:r w:rsidRPr="008047FC">
            <w:rPr>
              <w:rFonts w:ascii="Times New Roman" w:hAnsi="Times New Roman"/>
              <w:sz w:val="24"/>
            </w:rPr>
            <w:t>Informācija klientiem</w:t>
          </w:r>
        </w:p>
        <w:p w14:paraId="1B1B6EDF" w14:textId="77777777" w:rsidR="008047FC" w:rsidRPr="008A7105" w:rsidRDefault="005B1827" w:rsidP="00C463AE">
          <w:pPr>
            <w:jc w:val="center"/>
            <w:rPr>
              <w:rFonts w:ascii="Times New Roman" w:hAnsi="Times New Roman"/>
              <w:b/>
              <w:sz w:val="24"/>
            </w:rPr>
          </w:pPr>
          <w:r w:rsidRPr="008A7105">
            <w:rPr>
              <w:rFonts w:ascii="Times New Roman" w:hAnsi="Times New Roman"/>
              <w:b/>
              <w:sz w:val="28"/>
            </w:rPr>
            <w:t>Asins komponentu marķēšanas prasības un to interpretācija</w:t>
          </w:r>
        </w:p>
      </w:tc>
      <w:tc>
        <w:tcPr>
          <w:tcW w:w="1104" w:type="pct"/>
          <w:tcBorders>
            <w:left w:val="dotted" w:sz="4" w:space="0" w:color="auto"/>
            <w:bottom w:val="single" w:sz="4" w:space="0" w:color="auto"/>
          </w:tcBorders>
          <w:vAlign w:val="center"/>
        </w:tcPr>
        <w:p w14:paraId="06792E57" w14:textId="77777777" w:rsidR="008047FC" w:rsidRPr="002B5D4F" w:rsidRDefault="005B1827" w:rsidP="008047FC">
          <w:pPr>
            <w:jc w:val="right"/>
            <w:rPr>
              <w:rFonts w:ascii="Times New Roman" w:hAnsi="Times New Roman"/>
              <w:b/>
              <w:sz w:val="24"/>
            </w:rPr>
          </w:pPr>
          <w:r>
            <w:rPr>
              <w:rFonts w:ascii="Times New Roman" w:hAnsi="Times New Roman"/>
              <w:b/>
              <w:sz w:val="24"/>
            </w:rPr>
            <w:t>Nr. I-005/04</w:t>
          </w:r>
        </w:p>
        <w:p w14:paraId="71F38476" w14:textId="77777777" w:rsidR="008047FC" w:rsidRPr="002B5D4F" w:rsidRDefault="005B1827" w:rsidP="008047FC">
          <w:pPr>
            <w:jc w:val="right"/>
            <w:rPr>
              <w:rFonts w:ascii="Times New Roman" w:hAnsi="Times New Roman"/>
            </w:rPr>
          </w:pPr>
          <w:r>
            <w:rPr>
              <w:rFonts w:ascii="Times New Roman" w:hAnsi="Times New Roman"/>
            </w:rPr>
            <w:t>L</w:t>
          </w:r>
          <w:r w:rsidRPr="002B5D4F">
            <w:rPr>
              <w:rFonts w:ascii="Times New Roman" w:hAnsi="Times New Roman"/>
            </w:rPr>
            <w:t>pp.</w:t>
          </w:r>
          <w:r w:rsidRPr="002B5D4F">
            <w:fldChar w:fldCharType="begin"/>
          </w:r>
          <w:r w:rsidRPr="002B5D4F">
            <w:rPr>
              <w:rFonts w:ascii="Times New Roman" w:hAnsi="Times New Roman"/>
            </w:rPr>
            <w:instrText xml:space="preserve"> PAGE  \* Arabic  \* MERGEFORMAT </w:instrText>
          </w:r>
          <w:r w:rsidRPr="002B5D4F">
            <w:fldChar w:fldCharType="separate"/>
          </w:r>
          <w:r w:rsidRPr="002B5D4F">
            <w:rPr>
              <w:rFonts w:ascii="Times New Roman" w:hAnsi="Times New Roman"/>
              <w:noProof/>
              <w:lang w:val="en-US"/>
            </w:rPr>
            <w:t>1</w:t>
          </w:r>
          <w:r w:rsidRPr="002B5D4F">
            <w:fldChar w:fldCharType="end"/>
          </w:r>
          <w:r w:rsidRPr="002B5D4F">
            <w:rPr>
              <w:rFonts w:ascii="Times New Roman" w:hAnsi="Times New Roman"/>
            </w:rPr>
            <w:t xml:space="preserve"> no </w:t>
          </w:r>
          <w:r w:rsidRPr="002B5D4F">
            <w:rPr>
              <w:lang w:val="en-GB"/>
            </w:rPr>
            <w:fldChar w:fldCharType="begin"/>
          </w:r>
          <w:r w:rsidRPr="002B5D4F">
            <w:rPr>
              <w:rFonts w:ascii="Times New Roman" w:hAnsi="Times New Roman"/>
            </w:rPr>
            <w:instrText xml:space="preserve"> NUMPAGES  \* Arabic  \* MERGEFORMAT </w:instrText>
          </w:r>
          <w:r w:rsidRPr="002B5D4F">
            <w:rPr>
              <w:lang w:val="en-GB"/>
            </w:rPr>
            <w:fldChar w:fldCharType="separate"/>
          </w:r>
          <w:r w:rsidRPr="002B5D4F">
            <w:rPr>
              <w:rFonts w:ascii="Times New Roman" w:hAnsi="Times New Roman"/>
              <w:noProof/>
              <w:lang w:val="en-US"/>
            </w:rPr>
            <w:t>10</w:t>
          </w:r>
          <w:r w:rsidRPr="002B5D4F">
            <w:rPr>
              <w:noProof/>
              <w:lang w:val="en-US"/>
            </w:rPr>
            <w:fldChar w:fldCharType="end"/>
          </w:r>
        </w:p>
      </w:tc>
    </w:tr>
    <w:tr w:rsidR="00907E78" w14:paraId="51ED551A" w14:textId="77777777" w:rsidTr="00B80455">
      <w:trPr>
        <w:trHeight w:val="209"/>
      </w:trPr>
      <w:tc>
        <w:tcPr>
          <w:tcW w:w="659" w:type="pct"/>
          <w:vAlign w:val="center"/>
        </w:tcPr>
        <w:p w14:paraId="3F6B6025" w14:textId="77777777" w:rsidR="008047FC" w:rsidRPr="001C20E4" w:rsidRDefault="005B1827" w:rsidP="008047FC">
          <w:pPr>
            <w:spacing w:before="40" w:after="40"/>
            <w:ind w:left="-57" w:right="-57"/>
            <w:rPr>
              <w:rFonts w:ascii="Times New Roman" w:hAnsi="Times New Roman"/>
              <w:b/>
            </w:rPr>
          </w:pPr>
          <w:r w:rsidRPr="001C20E4">
            <w:rPr>
              <w:rFonts w:ascii="Times New Roman" w:hAnsi="Times New Roman"/>
            </w:rPr>
            <w:t>APSTIPRINU</w:t>
          </w:r>
        </w:p>
      </w:tc>
      <w:tc>
        <w:tcPr>
          <w:tcW w:w="1618" w:type="pct"/>
          <w:gridSpan w:val="2"/>
          <w:tcBorders>
            <w:right w:val="dotted" w:sz="4" w:space="0" w:color="auto"/>
          </w:tcBorders>
          <w:vAlign w:val="center"/>
        </w:tcPr>
        <w:p w14:paraId="155451CC" w14:textId="77777777" w:rsidR="008047FC" w:rsidRPr="00F21017" w:rsidRDefault="005B1827" w:rsidP="008047FC">
          <w:pPr>
            <w:spacing w:before="40" w:after="40"/>
            <w:rPr>
              <w:rFonts w:ascii="Times New Roman" w:hAnsi="Times New Roman"/>
              <w:bCs/>
            </w:rPr>
          </w:pPr>
          <w:r>
            <w:rPr>
              <w:rFonts w:ascii="Times New Roman" w:hAnsi="Times New Roman"/>
              <w:bCs/>
            </w:rPr>
            <w:t>Valsts asinsdonoru centra direktore</w:t>
          </w:r>
        </w:p>
      </w:tc>
      <w:tc>
        <w:tcPr>
          <w:tcW w:w="368" w:type="pct"/>
          <w:tcBorders>
            <w:left w:val="dotted" w:sz="4" w:space="0" w:color="auto"/>
            <w:right w:val="dotted" w:sz="4" w:space="0" w:color="auto"/>
          </w:tcBorders>
          <w:vAlign w:val="center"/>
        </w:tcPr>
        <w:p w14:paraId="5ED2B73B" w14:textId="77777777" w:rsidR="008047FC" w:rsidRPr="001C20E4" w:rsidRDefault="005B1827" w:rsidP="008047FC">
          <w:pPr>
            <w:spacing w:before="40" w:after="40"/>
            <w:ind w:left="-108"/>
            <w:jc w:val="right"/>
            <w:rPr>
              <w:rFonts w:ascii="Times New Roman" w:hAnsi="Times New Roman"/>
              <w:b/>
            </w:rPr>
          </w:pPr>
          <w:proofErr w:type="spellStart"/>
          <w:r>
            <w:rPr>
              <w:rFonts w:ascii="Times New Roman" w:hAnsi="Times New Roman"/>
            </w:rPr>
            <w:t>E.Pole</w:t>
          </w:r>
          <w:proofErr w:type="spellEnd"/>
        </w:p>
      </w:tc>
      <w:tc>
        <w:tcPr>
          <w:tcW w:w="1104" w:type="pct"/>
          <w:tcBorders>
            <w:left w:val="dotted" w:sz="4" w:space="0" w:color="auto"/>
          </w:tcBorders>
          <w:vAlign w:val="center"/>
        </w:tcPr>
        <w:p w14:paraId="54CC2E25" w14:textId="77777777" w:rsidR="008047FC" w:rsidRPr="00235BAF" w:rsidRDefault="005B1827" w:rsidP="008047FC">
          <w:pPr>
            <w:spacing w:before="40" w:after="40"/>
            <w:ind w:left="-57" w:right="-57"/>
            <w:rPr>
              <w:rFonts w:ascii="Times New Roman" w:hAnsi="Times New Roman"/>
              <w:b/>
              <w:i/>
            </w:rPr>
          </w:pPr>
          <w:r w:rsidRPr="00235BAF">
            <w:rPr>
              <w:rFonts w:ascii="Times New Roman" w:hAnsi="Times New Roman"/>
              <w:i/>
            </w:rPr>
            <w:t>(personiskais paraksts*)</w:t>
          </w:r>
        </w:p>
      </w:tc>
      <w:tc>
        <w:tcPr>
          <w:tcW w:w="1250" w:type="pct"/>
          <w:gridSpan w:val="2"/>
          <w:tcBorders>
            <w:top w:val="single" w:sz="4" w:space="0" w:color="auto"/>
            <w:bottom w:val="single" w:sz="4" w:space="0" w:color="auto"/>
          </w:tcBorders>
          <w:vAlign w:val="center"/>
        </w:tcPr>
        <w:p w14:paraId="381327DF" w14:textId="77777777" w:rsidR="008047FC" w:rsidRPr="008047FC" w:rsidRDefault="005B1827" w:rsidP="008047FC">
          <w:pPr>
            <w:rPr>
              <w:rFonts w:ascii="Times New Roman" w:eastAsia="Times New Roman" w:hAnsi="Times New Roman"/>
              <w:color w:val="000000"/>
            </w:rPr>
          </w:pPr>
          <w:r w:rsidRPr="00FD0CA1">
            <w:rPr>
              <w:rFonts w:ascii="Times New Roman" w:eastAsia="Times New Roman" w:hAnsi="Times New Roman"/>
              <w:noProof/>
              <w:color w:val="000000"/>
            </w:rPr>
            <w:t>29.03.2022</w:t>
          </w:r>
          <w:r w:rsidRPr="00FD0CA1">
            <w:rPr>
              <w:rFonts w:ascii="Times New Roman" w:eastAsia="Times New Roman" w:hAnsi="Times New Roman"/>
              <w:color w:val="000000"/>
            </w:rPr>
            <w:t xml:space="preserve"> </w:t>
          </w:r>
        </w:p>
      </w:tc>
    </w:tr>
  </w:tbl>
  <w:p w14:paraId="18E69E0A" w14:textId="77777777" w:rsidR="008047FC" w:rsidRPr="00A272C9" w:rsidRDefault="008047FC">
    <w:pPr>
      <w:pStyle w:val="Header"/>
      <w:rPr>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6510"/>
      <w:gridCol w:w="1384"/>
    </w:tblGrid>
    <w:tr w:rsidR="00907E78" w14:paraId="63D13C66" w14:textId="77777777" w:rsidTr="001F1114">
      <w:trPr>
        <w:trHeight w:val="699"/>
      </w:trPr>
      <w:tc>
        <w:tcPr>
          <w:tcW w:w="809" w:type="pct"/>
          <w:tcBorders>
            <w:right w:val="dotted" w:sz="4" w:space="0" w:color="auto"/>
          </w:tcBorders>
          <w:shd w:val="clear" w:color="auto" w:fill="auto"/>
          <w:vAlign w:val="center"/>
        </w:tcPr>
        <w:p w14:paraId="7DE14C39" w14:textId="77777777" w:rsidR="001F1114" w:rsidRPr="004F5E3D" w:rsidRDefault="005B1827" w:rsidP="001F1114">
          <w:pPr>
            <w:rPr>
              <w:rFonts w:ascii="Times New Roman" w:eastAsia="Calibri" w:hAnsi="Times New Roman"/>
              <w:noProof/>
            </w:rPr>
          </w:pPr>
          <w:r w:rsidRPr="001F1114">
            <w:rPr>
              <w:rFonts w:ascii="Times New Roman" w:eastAsia="Calibri" w:hAnsi="Times New Roman"/>
              <w:noProof/>
            </w:rPr>
            <w:drawing>
              <wp:inline distT="0" distB="0" distL="0" distR="0" wp14:anchorId="5372FBF0" wp14:editId="7D380E8F">
                <wp:extent cx="853440" cy="30480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3440" cy="304800"/>
                        </a:xfrm>
                        <a:prstGeom prst="rect">
                          <a:avLst/>
                        </a:prstGeom>
                        <a:noFill/>
                        <a:ln>
                          <a:noFill/>
                        </a:ln>
                      </pic:spPr>
                    </pic:pic>
                  </a:graphicData>
                </a:graphic>
              </wp:inline>
            </w:drawing>
          </w:r>
        </w:p>
      </w:tc>
      <w:tc>
        <w:tcPr>
          <w:tcW w:w="3456" w:type="pct"/>
          <w:tcBorders>
            <w:left w:val="dotted" w:sz="4" w:space="0" w:color="auto"/>
            <w:right w:val="dotted" w:sz="4" w:space="0" w:color="auto"/>
          </w:tcBorders>
          <w:shd w:val="clear" w:color="auto" w:fill="auto"/>
          <w:vAlign w:val="center"/>
        </w:tcPr>
        <w:p w14:paraId="47361D65" w14:textId="77777777" w:rsidR="001F1114" w:rsidRPr="004F5E3D" w:rsidRDefault="005B1827" w:rsidP="001F1114">
          <w:pPr>
            <w:jc w:val="center"/>
            <w:rPr>
              <w:rFonts w:ascii="Times New Roman" w:hAnsi="Times New Roman"/>
              <w:b/>
              <w:sz w:val="28"/>
            </w:rPr>
          </w:pPr>
          <w:r w:rsidRPr="001F1114">
            <w:rPr>
              <w:rFonts w:ascii="Times New Roman" w:hAnsi="Times New Roman"/>
              <w:b/>
              <w:sz w:val="24"/>
              <w:szCs w:val="18"/>
            </w:rPr>
            <w:t>Asins komponentu marķēšanas prasības un to interpretācija</w:t>
          </w:r>
        </w:p>
      </w:tc>
      <w:tc>
        <w:tcPr>
          <w:tcW w:w="735" w:type="pct"/>
          <w:tcBorders>
            <w:left w:val="dotted" w:sz="4" w:space="0" w:color="auto"/>
            <w:bottom w:val="single" w:sz="4" w:space="0" w:color="auto"/>
          </w:tcBorders>
          <w:shd w:val="clear" w:color="auto" w:fill="auto"/>
          <w:vAlign w:val="center"/>
        </w:tcPr>
        <w:p w14:paraId="02127ABF" w14:textId="77777777" w:rsidR="001F1114" w:rsidRPr="001F1114" w:rsidRDefault="005B1827" w:rsidP="001F1114">
          <w:pPr>
            <w:ind w:left="-113"/>
            <w:jc w:val="right"/>
            <w:rPr>
              <w:rFonts w:ascii="Times New Roman" w:eastAsia="Calibri" w:hAnsi="Times New Roman"/>
              <w:b/>
            </w:rPr>
          </w:pPr>
          <w:r w:rsidRPr="001F1114">
            <w:rPr>
              <w:rFonts w:ascii="Times New Roman" w:eastAsia="Calibri" w:hAnsi="Times New Roman"/>
              <w:b/>
            </w:rPr>
            <w:t>Nr. I-005/0</w:t>
          </w:r>
          <w:r w:rsidR="00124415">
            <w:rPr>
              <w:rFonts w:ascii="Times New Roman" w:eastAsia="Calibri" w:hAnsi="Times New Roman"/>
              <w:b/>
            </w:rPr>
            <w:t>4</w:t>
          </w:r>
        </w:p>
        <w:p w14:paraId="19FB96B4" w14:textId="77777777" w:rsidR="001F1114" w:rsidRPr="004F5E3D" w:rsidRDefault="005B1827" w:rsidP="001F1114">
          <w:pPr>
            <w:jc w:val="right"/>
            <w:rPr>
              <w:rFonts w:ascii="Times New Roman" w:eastAsia="Calibri" w:hAnsi="Times New Roman"/>
              <w:lang w:val="en-GB"/>
            </w:rPr>
          </w:pPr>
          <w:r w:rsidRPr="001F1114">
            <w:rPr>
              <w:rFonts w:ascii="Times New Roman" w:eastAsia="Calibri" w:hAnsi="Times New Roman"/>
            </w:rPr>
            <w:t>Lpp.</w:t>
          </w:r>
          <w:r w:rsidRPr="001F1114">
            <w:rPr>
              <w:rFonts w:ascii="Times New Roman" w:eastAsia="Calibri" w:hAnsi="Times New Roman"/>
            </w:rPr>
            <w:fldChar w:fldCharType="begin"/>
          </w:r>
          <w:r w:rsidRPr="001F1114">
            <w:rPr>
              <w:rFonts w:ascii="Times New Roman" w:eastAsia="Calibri" w:hAnsi="Times New Roman"/>
            </w:rPr>
            <w:instrText xml:space="preserve"> PAGE  \* Arabic  \* MERGEFORMAT </w:instrText>
          </w:r>
          <w:r w:rsidRPr="001F1114">
            <w:rPr>
              <w:rFonts w:ascii="Times New Roman" w:eastAsia="Calibri" w:hAnsi="Times New Roman"/>
            </w:rPr>
            <w:fldChar w:fldCharType="separate"/>
          </w:r>
          <w:r w:rsidRPr="001F1114">
            <w:rPr>
              <w:rFonts w:ascii="Times New Roman" w:eastAsia="Calibri" w:hAnsi="Times New Roman"/>
              <w:noProof/>
            </w:rPr>
            <w:t>10</w:t>
          </w:r>
          <w:r w:rsidRPr="001F1114">
            <w:rPr>
              <w:rFonts w:ascii="Times New Roman" w:eastAsia="Calibri" w:hAnsi="Times New Roman"/>
            </w:rPr>
            <w:fldChar w:fldCharType="end"/>
          </w:r>
          <w:r w:rsidRPr="001F1114">
            <w:rPr>
              <w:rFonts w:ascii="Times New Roman" w:eastAsia="Calibri" w:hAnsi="Times New Roman"/>
            </w:rPr>
            <w:t xml:space="preserve"> no </w:t>
          </w:r>
          <w:r w:rsidRPr="001F1114">
            <w:rPr>
              <w:rFonts w:ascii="Times New Roman" w:eastAsia="Calibri" w:hAnsi="Times New Roman"/>
              <w:lang w:val="en-GB"/>
            </w:rPr>
            <w:fldChar w:fldCharType="begin"/>
          </w:r>
          <w:r w:rsidRPr="001F1114">
            <w:rPr>
              <w:rFonts w:ascii="Times New Roman" w:eastAsia="Calibri" w:hAnsi="Times New Roman"/>
            </w:rPr>
            <w:instrText xml:space="preserve"> NUMPAGES  \* Arabic  \* MERGEFORMAT </w:instrText>
          </w:r>
          <w:r w:rsidRPr="001F1114">
            <w:rPr>
              <w:rFonts w:ascii="Times New Roman" w:eastAsia="Calibri" w:hAnsi="Times New Roman"/>
              <w:lang w:val="en-GB"/>
            </w:rPr>
            <w:fldChar w:fldCharType="separate"/>
          </w:r>
          <w:r w:rsidRPr="001F1114">
            <w:rPr>
              <w:rFonts w:ascii="Times New Roman" w:eastAsia="Calibri" w:hAnsi="Times New Roman"/>
              <w:noProof/>
              <w:lang w:val="en-GB"/>
            </w:rPr>
            <w:t>10</w:t>
          </w:r>
          <w:r w:rsidRPr="001F1114">
            <w:rPr>
              <w:rFonts w:ascii="Times New Roman" w:eastAsia="Calibri" w:hAnsi="Times New Roman"/>
              <w:lang w:val="en-GB"/>
            </w:rPr>
            <w:fldChar w:fldCharType="end"/>
          </w:r>
        </w:p>
      </w:tc>
    </w:tr>
  </w:tbl>
  <w:p w14:paraId="6D07110F" w14:textId="77777777" w:rsidR="001F1114" w:rsidRPr="00A351F1" w:rsidRDefault="001F1114" w:rsidP="001F1114">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066225"/>
    <w:multiLevelType w:val="hybridMultilevel"/>
    <w:tmpl w:val="FFE6CEA8"/>
    <w:lvl w:ilvl="0" w:tplc="D89A23D6">
      <w:start w:val="1"/>
      <w:numFmt w:val="decimal"/>
      <w:lvlText w:val="%1."/>
      <w:lvlJc w:val="left"/>
      <w:pPr>
        <w:tabs>
          <w:tab w:val="num" w:pos="360"/>
        </w:tabs>
        <w:ind w:left="360" w:hanging="360"/>
      </w:pPr>
    </w:lvl>
    <w:lvl w:ilvl="1" w:tplc="17CA1B0E" w:tentative="1">
      <w:start w:val="1"/>
      <w:numFmt w:val="lowerLetter"/>
      <w:lvlText w:val="%2."/>
      <w:lvlJc w:val="left"/>
      <w:pPr>
        <w:tabs>
          <w:tab w:val="num" w:pos="1080"/>
        </w:tabs>
        <w:ind w:left="1080" w:hanging="360"/>
      </w:pPr>
    </w:lvl>
    <w:lvl w:ilvl="2" w:tplc="68642160" w:tentative="1">
      <w:start w:val="1"/>
      <w:numFmt w:val="lowerRoman"/>
      <w:lvlText w:val="%3."/>
      <w:lvlJc w:val="right"/>
      <w:pPr>
        <w:tabs>
          <w:tab w:val="num" w:pos="1800"/>
        </w:tabs>
        <w:ind w:left="1800" w:hanging="180"/>
      </w:pPr>
    </w:lvl>
    <w:lvl w:ilvl="3" w:tplc="E166988E" w:tentative="1">
      <w:start w:val="1"/>
      <w:numFmt w:val="decimal"/>
      <w:lvlText w:val="%4."/>
      <w:lvlJc w:val="left"/>
      <w:pPr>
        <w:tabs>
          <w:tab w:val="num" w:pos="2520"/>
        </w:tabs>
        <w:ind w:left="2520" w:hanging="360"/>
      </w:pPr>
    </w:lvl>
    <w:lvl w:ilvl="4" w:tplc="178A4DDA" w:tentative="1">
      <w:start w:val="1"/>
      <w:numFmt w:val="lowerLetter"/>
      <w:lvlText w:val="%5."/>
      <w:lvlJc w:val="left"/>
      <w:pPr>
        <w:tabs>
          <w:tab w:val="num" w:pos="3240"/>
        </w:tabs>
        <w:ind w:left="3240" w:hanging="360"/>
      </w:pPr>
    </w:lvl>
    <w:lvl w:ilvl="5" w:tplc="35CAFD1A" w:tentative="1">
      <w:start w:val="1"/>
      <w:numFmt w:val="lowerRoman"/>
      <w:lvlText w:val="%6."/>
      <w:lvlJc w:val="right"/>
      <w:pPr>
        <w:tabs>
          <w:tab w:val="num" w:pos="3960"/>
        </w:tabs>
        <w:ind w:left="3960" w:hanging="180"/>
      </w:pPr>
    </w:lvl>
    <w:lvl w:ilvl="6" w:tplc="8CF2B302" w:tentative="1">
      <w:start w:val="1"/>
      <w:numFmt w:val="decimal"/>
      <w:lvlText w:val="%7."/>
      <w:lvlJc w:val="left"/>
      <w:pPr>
        <w:tabs>
          <w:tab w:val="num" w:pos="4680"/>
        </w:tabs>
        <w:ind w:left="4680" w:hanging="360"/>
      </w:pPr>
    </w:lvl>
    <w:lvl w:ilvl="7" w:tplc="CC7C6134" w:tentative="1">
      <w:start w:val="1"/>
      <w:numFmt w:val="lowerLetter"/>
      <w:lvlText w:val="%8."/>
      <w:lvlJc w:val="left"/>
      <w:pPr>
        <w:tabs>
          <w:tab w:val="num" w:pos="5400"/>
        </w:tabs>
        <w:ind w:left="5400" w:hanging="360"/>
      </w:pPr>
    </w:lvl>
    <w:lvl w:ilvl="8" w:tplc="A1BAD748" w:tentative="1">
      <w:start w:val="1"/>
      <w:numFmt w:val="lowerRoman"/>
      <w:lvlText w:val="%9."/>
      <w:lvlJc w:val="right"/>
      <w:pPr>
        <w:tabs>
          <w:tab w:val="num" w:pos="6120"/>
        </w:tabs>
        <w:ind w:left="6120" w:hanging="180"/>
      </w:pPr>
    </w:lvl>
  </w:abstractNum>
  <w:abstractNum w:abstractNumId="1" w15:restartNumberingAfterBreak="1">
    <w:nsid w:val="024C4F4E"/>
    <w:multiLevelType w:val="hybridMultilevel"/>
    <w:tmpl w:val="A5309C4C"/>
    <w:lvl w:ilvl="0" w:tplc="469059D4">
      <w:start w:val="22"/>
      <w:numFmt w:val="bullet"/>
      <w:lvlText w:val=""/>
      <w:lvlJc w:val="left"/>
      <w:pPr>
        <w:ind w:left="322" w:hanging="360"/>
      </w:pPr>
      <w:rPr>
        <w:rFonts w:ascii="Symbol" w:eastAsia="Calibri" w:hAnsi="Symbol" w:cs="Times New Roman" w:hint="default"/>
      </w:rPr>
    </w:lvl>
    <w:lvl w:ilvl="1" w:tplc="79E60988" w:tentative="1">
      <w:start w:val="1"/>
      <w:numFmt w:val="bullet"/>
      <w:lvlText w:val="o"/>
      <w:lvlJc w:val="left"/>
      <w:pPr>
        <w:ind w:left="1042" w:hanging="360"/>
      </w:pPr>
      <w:rPr>
        <w:rFonts w:ascii="Courier New" w:hAnsi="Courier New" w:cs="Courier New" w:hint="default"/>
      </w:rPr>
    </w:lvl>
    <w:lvl w:ilvl="2" w:tplc="E064E848" w:tentative="1">
      <w:start w:val="1"/>
      <w:numFmt w:val="bullet"/>
      <w:lvlText w:val=""/>
      <w:lvlJc w:val="left"/>
      <w:pPr>
        <w:ind w:left="1762" w:hanging="360"/>
      </w:pPr>
      <w:rPr>
        <w:rFonts w:ascii="Wingdings" w:hAnsi="Wingdings" w:hint="default"/>
      </w:rPr>
    </w:lvl>
    <w:lvl w:ilvl="3" w:tplc="93F6D656" w:tentative="1">
      <w:start w:val="1"/>
      <w:numFmt w:val="bullet"/>
      <w:lvlText w:val=""/>
      <w:lvlJc w:val="left"/>
      <w:pPr>
        <w:ind w:left="2482" w:hanging="360"/>
      </w:pPr>
      <w:rPr>
        <w:rFonts w:ascii="Symbol" w:hAnsi="Symbol" w:hint="default"/>
      </w:rPr>
    </w:lvl>
    <w:lvl w:ilvl="4" w:tplc="42E47E92" w:tentative="1">
      <w:start w:val="1"/>
      <w:numFmt w:val="bullet"/>
      <w:lvlText w:val="o"/>
      <w:lvlJc w:val="left"/>
      <w:pPr>
        <w:ind w:left="3202" w:hanging="360"/>
      </w:pPr>
      <w:rPr>
        <w:rFonts w:ascii="Courier New" w:hAnsi="Courier New" w:cs="Courier New" w:hint="default"/>
      </w:rPr>
    </w:lvl>
    <w:lvl w:ilvl="5" w:tplc="0DD28FD4" w:tentative="1">
      <w:start w:val="1"/>
      <w:numFmt w:val="bullet"/>
      <w:lvlText w:val=""/>
      <w:lvlJc w:val="left"/>
      <w:pPr>
        <w:ind w:left="3922" w:hanging="360"/>
      </w:pPr>
      <w:rPr>
        <w:rFonts w:ascii="Wingdings" w:hAnsi="Wingdings" w:hint="default"/>
      </w:rPr>
    </w:lvl>
    <w:lvl w:ilvl="6" w:tplc="20164774" w:tentative="1">
      <w:start w:val="1"/>
      <w:numFmt w:val="bullet"/>
      <w:lvlText w:val=""/>
      <w:lvlJc w:val="left"/>
      <w:pPr>
        <w:ind w:left="4642" w:hanging="360"/>
      </w:pPr>
      <w:rPr>
        <w:rFonts w:ascii="Symbol" w:hAnsi="Symbol" w:hint="default"/>
      </w:rPr>
    </w:lvl>
    <w:lvl w:ilvl="7" w:tplc="9782EA7C" w:tentative="1">
      <w:start w:val="1"/>
      <w:numFmt w:val="bullet"/>
      <w:lvlText w:val="o"/>
      <w:lvlJc w:val="left"/>
      <w:pPr>
        <w:ind w:left="5362" w:hanging="360"/>
      </w:pPr>
      <w:rPr>
        <w:rFonts w:ascii="Courier New" w:hAnsi="Courier New" w:cs="Courier New" w:hint="default"/>
      </w:rPr>
    </w:lvl>
    <w:lvl w:ilvl="8" w:tplc="5068390E" w:tentative="1">
      <w:start w:val="1"/>
      <w:numFmt w:val="bullet"/>
      <w:lvlText w:val=""/>
      <w:lvlJc w:val="left"/>
      <w:pPr>
        <w:ind w:left="6082" w:hanging="360"/>
      </w:pPr>
      <w:rPr>
        <w:rFonts w:ascii="Wingdings" w:hAnsi="Wingdings" w:hint="default"/>
      </w:rPr>
    </w:lvl>
  </w:abstractNum>
  <w:abstractNum w:abstractNumId="2" w15:restartNumberingAfterBreak="1">
    <w:nsid w:val="034A527F"/>
    <w:multiLevelType w:val="hybridMultilevel"/>
    <w:tmpl w:val="CEBA6674"/>
    <w:lvl w:ilvl="0" w:tplc="1B480FB6">
      <w:start w:val="1"/>
      <w:numFmt w:val="decimal"/>
      <w:lvlText w:val="%1."/>
      <w:lvlJc w:val="left"/>
      <w:pPr>
        <w:tabs>
          <w:tab w:val="num" w:pos="720"/>
        </w:tabs>
        <w:ind w:left="720" w:hanging="360"/>
      </w:pPr>
      <w:rPr>
        <w:rFonts w:hint="default"/>
      </w:rPr>
    </w:lvl>
    <w:lvl w:ilvl="1" w:tplc="06E24B58">
      <w:start w:val="1"/>
      <w:numFmt w:val="bullet"/>
      <w:lvlText w:val=""/>
      <w:lvlJc w:val="left"/>
      <w:pPr>
        <w:tabs>
          <w:tab w:val="num" w:pos="1440"/>
        </w:tabs>
        <w:ind w:left="1440" w:hanging="360"/>
      </w:pPr>
      <w:rPr>
        <w:rFonts w:ascii="Symbol" w:hAnsi="Symbol" w:hint="default"/>
      </w:rPr>
    </w:lvl>
    <w:lvl w:ilvl="2" w:tplc="CAD6247E" w:tentative="1">
      <w:start w:val="1"/>
      <w:numFmt w:val="lowerRoman"/>
      <w:lvlText w:val="%3."/>
      <w:lvlJc w:val="right"/>
      <w:pPr>
        <w:tabs>
          <w:tab w:val="num" w:pos="2160"/>
        </w:tabs>
        <w:ind w:left="2160" w:hanging="180"/>
      </w:pPr>
    </w:lvl>
    <w:lvl w:ilvl="3" w:tplc="4064AC06" w:tentative="1">
      <w:start w:val="1"/>
      <w:numFmt w:val="decimal"/>
      <w:lvlText w:val="%4."/>
      <w:lvlJc w:val="left"/>
      <w:pPr>
        <w:tabs>
          <w:tab w:val="num" w:pos="2880"/>
        </w:tabs>
        <w:ind w:left="2880" w:hanging="360"/>
      </w:pPr>
    </w:lvl>
    <w:lvl w:ilvl="4" w:tplc="09B4AFDA" w:tentative="1">
      <w:start w:val="1"/>
      <w:numFmt w:val="lowerLetter"/>
      <w:lvlText w:val="%5."/>
      <w:lvlJc w:val="left"/>
      <w:pPr>
        <w:tabs>
          <w:tab w:val="num" w:pos="3600"/>
        </w:tabs>
        <w:ind w:left="3600" w:hanging="360"/>
      </w:pPr>
    </w:lvl>
    <w:lvl w:ilvl="5" w:tplc="F3103B0A" w:tentative="1">
      <w:start w:val="1"/>
      <w:numFmt w:val="lowerRoman"/>
      <w:lvlText w:val="%6."/>
      <w:lvlJc w:val="right"/>
      <w:pPr>
        <w:tabs>
          <w:tab w:val="num" w:pos="4320"/>
        </w:tabs>
        <w:ind w:left="4320" w:hanging="180"/>
      </w:pPr>
    </w:lvl>
    <w:lvl w:ilvl="6" w:tplc="5EAED586" w:tentative="1">
      <w:start w:val="1"/>
      <w:numFmt w:val="decimal"/>
      <w:lvlText w:val="%7."/>
      <w:lvlJc w:val="left"/>
      <w:pPr>
        <w:tabs>
          <w:tab w:val="num" w:pos="5040"/>
        </w:tabs>
        <w:ind w:left="5040" w:hanging="360"/>
      </w:pPr>
    </w:lvl>
    <w:lvl w:ilvl="7" w:tplc="13D404AE" w:tentative="1">
      <w:start w:val="1"/>
      <w:numFmt w:val="lowerLetter"/>
      <w:lvlText w:val="%8."/>
      <w:lvlJc w:val="left"/>
      <w:pPr>
        <w:tabs>
          <w:tab w:val="num" w:pos="5760"/>
        </w:tabs>
        <w:ind w:left="5760" w:hanging="360"/>
      </w:pPr>
    </w:lvl>
    <w:lvl w:ilvl="8" w:tplc="E5F6D5D8" w:tentative="1">
      <w:start w:val="1"/>
      <w:numFmt w:val="lowerRoman"/>
      <w:lvlText w:val="%9."/>
      <w:lvlJc w:val="right"/>
      <w:pPr>
        <w:tabs>
          <w:tab w:val="num" w:pos="6480"/>
        </w:tabs>
        <w:ind w:left="6480" w:hanging="180"/>
      </w:pPr>
    </w:lvl>
  </w:abstractNum>
  <w:abstractNum w:abstractNumId="3" w15:restartNumberingAfterBreak="1">
    <w:nsid w:val="03B909C3"/>
    <w:multiLevelType w:val="hybridMultilevel"/>
    <w:tmpl w:val="7E24B452"/>
    <w:lvl w:ilvl="0" w:tplc="748CA68C">
      <w:start w:val="1"/>
      <w:numFmt w:val="decimal"/>
      <w:lvlText w:val="%1."/>
      <w:lvlJc w:val="left"/>
      <w:pPr>
        <w:tabs>
          <w:tab w:val="num" w:pos="502"/>
        </w:tabs>
        <w:ind w:left="502" w:hanging="360"/>
      </w:pPr>
      <w:rPr>
        <w:rFonts w:hint="default"/>
      </w:rPr>
    </w:lvl>
    <w:lvl w:ilvl="1" w:tplc="FAFC3F02">
      <w:start w:val="1"/>
      <w:numFmt w:val="bullet"/>
      <w:lvlText w:val=""/>
      <w:lvlJc w:val="left"/>
      <w:pPr>
        <w:tabs>
          <w:tab w:val="num" w:pos="1222"/>
        </w:tabs>
        <w:ind w:left="1222" w:hanging="360"/>
      </w:pPr>
      <w:rPr>
        <w:rFonts w:ascii="Symbol" w:hAnsi="Symbol" w:hint="default"/>
      </w:rPr>
    </w:lvl>
    <w:lvl w:ilvl="2" w:tplc="9CD659C8" w:tentative="1">
      <w:start w:val="1"/>
      <w:numFmt w:val="lowerRoman"/>
      <w:lvlText w:val="%3."/>
      <w:lvlJc w:val="right"/>
      <w:pPr>
        <w:tabs>
          <w:tab w:val="num" w:pos="1942"/>
        </w:tabs>
        <w:ind w:left="1942" w:hanging="180"/>
      </w:pPr>
    </w:lvl>
    <w:lvl w:ilvl="3" w:tplc="D71E2286" w:tentative="1">
      <w:start w:val="1"/>
      <w:numFmt w:val="decimal"/>
      <w:lvlText w:val="%4."/>
      <w:lvlJc w:val="left"/>
      <w:pPr>
        <w:tabs>
          <w:tab w:val="num" w:pos="2662"/>
        </w:tabs>
        <w:ind w:left="2662" w:hanging="360"/>
      </w:pPr>
    </w:lvl>
    <w:lvl w:ilvl="4" w:tplc="D598E0D2" w:tentative="1">
      <w:start w:val="1"/>
      <w:numFmt w:val="lowerLetter"/>
      <w:lvlText w:val="%5."/>
      <w:lvlJc w:val="left"/>
      <w:pPr>
        <w:tabs>
          <w:tab w:val="num" w:pos="3382"/>
        </w:tabs>
        <w:ind w:left="3382" w:hanging="360"/>
      </w:pPr>
    </w:lvl>
    <w:lvl w:ilvl="5" w:tplc="8D9C3766" w:tentative="1">
      <w:start w:val="1"/>
      <w:numFmt w:val="lowerRoman"/>
      <w:lvlText w:val="%6."/>
      <w:lvlJc w:val="right"/>
      <w:pPr>
        <w:tabs>
          <w:tab w:val="num" w:pos="4102"/>
        </w:tabs>
        <w:ind w:left="4102" w:hanging="180"/>
      </w:pPr>
    </w:lvl>
    <w:lvl w:ilvl="6" w:tplc="ADE22E34" w:tentative="1">
      <w:start w:val="1"/>
      <w:numFmt w:val="decimal"/>
      <w:lvlText w:val="%7."/>
      <w:lvlJc w:val="left"/>
      <w:pPr>
        <w:tabs>
          <w:tab w:val="num" w:pos="4822"/>
        </w:tabs>
        <w:ind w:left="4822" w:hanging="360"/>
      </w:pPr>
    </w:lvl>
    <w:lvl w:ilvl="7" w:tplc="00B0B690" w:tentative="1">
      <w:start w:val="1"/>
      <w:numFmt w:val="lowerLetter"/>
      <w:lvlText w:val="%8."/>
      <w:lvlJc w:val="left"/>
      <w:pPr>
        <w:tabs>
          <w:tab w:val="num" w:pos="5542"/>
        </w:tabs>
        <w:ind w:left="5542" w:hanging="360"/>
      </w:pPr>
    </w:lvl>
    <w:lvl w:ilvl="8" w:tplc="30B4F91A" w:tentative="1">
      <w:start w:val="1"/>
      <w:numFmt w:val="lowerRoman"/>
      <w:lvlText w:val="%9."/>
      <w:lvlJc w:val="right"/>
      <w:pPr>
        <w:tabs>
          <w:tab w:val="num" w:pos="6262"/>
        </w:tabs>
        <w:ind w:left="6262" w:hanging="180"/>
      </w:pPr>
    </w:lvl>
  </w:abstractNum>
  <w:abstractNum w:abstractNumId="4" w15:restartNumberingAfterBreak="1">
    <w:nsid w:val="081B277C"/>
    <w:multiLevelType w:val="hybridMultilevel"/>
    <w:tmpl w:val="49F836D6"/>
    <w:lvl w:ilvl="0" w:tplc="0CC89E3C">
      <w:start w:val="58"/>
      <w:numFmt w:val="bullet"/>
      <w:lvlText w:val=""/>
      <w:lvlJc w:val="left"/>
      <w:pPr>
        <w:tabs>
          <w:tab w:val="num" w:pos="720"/>
        </w:tabs>
        <w:ind w:left="720" w:hanging="360"/>
      </w:pPr>
      <w:rPr>
        <w:rFonts w:ascii="Symbol" w:eastAsia="Times New Roman" w:hAnsi="Symbol" w:cs="Times New Roman" w:hint="default"/>
      </w:rPr>
    </w:lvl>
    <w:lvl w:ilvl="1" w:tplc="F9AAA586">
      <w:numFmt w:val="bullet"/>
      <w:lvlText w:val="-"/>
      <w:lvlJc w:val="left"/>
      <w:pPr>
        <w:tabs>
          <w:tab w:val="num" w:pos="1440"/>
        </w:tabs>
        <w:ind w:left="1440" w:hanging="360"/>
      </w:pPr>
      <w:rPr>
        <w:rFonts w:ascii="Arial" w:eastAsia="Times New Roman" w:hAnsi="Arial" w:cs="Arial" w:hint="default"/>
      </w:rPr>
    </w:lvl>
    <w:lvl w:ilvl="2" w:tplc="72DA8B22" w:tentative="1">
      <w:start w:val="1"/>
      <w:numFmt w:val="bullet"/>
      <w:lvlText w:val=""/>
      <w:lvlJc w:val="left"/>
      <w:pPr>
        <w:tabs>
          <w:tab w:val="num" w:pos="2160"/>
        </w:tabs>
        <w:ind w:left="2160" w:hanging="360"/>
      </w:pPr>
      <w:rPr>
        <w:rFonts w:ascii="Wingdings" w:hAnsi="Wingdings" w:hint="default"/>
      </w:rPr>
    </w:lvl>
    <w:lvl w:ilvl="3" w:tplc="FE3A7C68" w:tentative="1">
      <w:start w:val="1"/>
      <w:numFmt w:val="bullet"/>
      <w:lvlText w:val=""/>
      <w:lvlJc w:val="left"/>
      <w:pPr>
        <w:tabs>
          <w:tab w:val="num" w:pos="2880"/>
        </w:tabs>
        <w:ind w:left="2880" w:hanging="360"/>
      </w:pPr>
      <w:rPr>
        <w:rFonts w:ascii="Symbol" w:hAnsi="Symbol" w:hint="default"/>
      </w:rPr>
    </w:lvl>
    <w:lvl w:ilvl="4" w:tplc="334C64C0" w:tentative="1">
      <w:start w:val="1"/>
      <w:numFmt w:val="bullet"/>
      <w:lvlText w:val="o"/>
      <w:lvlJc w:val="left"/>
      <w:pPr>
        <w:tabs>
          <w:tab w:val="num" w:pos="3600"/>
        </w:tabs>
        <w:ind w:left="3600" w:hanging="360"/>
      </w:pPr>
      <w:rPr>
        <w:rFonts w:ascii="Courier New" w:hAnsi="Courier New" w:cs="Courier New" w:hint="default"/>
      </w:rPr>
    </w:lvl>
    <w:lvl w:ilvl="5" w:tplc="86666BE0" w:tentative="1">
      <w:start w:val="1"/>
      <w:numFmt w:val="bullet"/>
      <w:lvlText w:val=""/>
      <w:lvlJc w:val="left"/>
      <w:pPr>
        <w:tabs>
          <w:tab w:val="num" w:pos="4320"/>
        </w:tabs>
        <w:ind w:left="4320" w:hanging="360"/>
      </w:pPr>
      <w:rPr>
        <w:rFonts w:ascii="Wingdings" w:hAnsi="Wingdings" w:hint="default"/>
      </w:rPr>
    </w:lvl>
    <w:lvl w:ilvl="6" w:tplc="D0DE6A2A" w:tentative="1">
      <w:start w:val="1"/>
      <w:numFmt w:val="bullet"/>
      <w:lvlText w:val=""/>
      <w:lvlJc w:val="left"/>
      <w:pPr>
        <w:tabs>
          <w:tab w:val="num" w:pos="5040"/>
        </w:tabs>
        <w:ind w:left="5040" w:hanging="360"/>
      </w:pPr>
      <w:rPr>
        <w:rFonts w:ascii="Symbol" w:hAnsi="Symbol" w:hint="default"/>
      </w:rPr>
    </w:lvl>
    <w:lvl w:ilvl="7" w:tplc="60A287D2" w:tentative="1">
      <w:start w:val="1"/>
      <w:numFmt w:val="bullet"/>
      <w:lvlText w:val="o"/>
      <w:lvlJc w:val="left"/>
      <w:pPr>
        <w:tabs>
          <w:tab w:val="num" w:pos="5760"/>
        </w:tabs>
        <w:ind w:left="5760" w:hanging="360"/>
      </w:pPr>
      <w:rPr>
        <w:rFonts w:ascii="Courier New" w:hAnsi="Courier New" w:cs="Courier New" w:hint="default"/>
      </w:rPr>
    </w:lvl>
    <w:lvl w:ilvl="8" w:tplc="F230AB9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3E73109"/>
    <w:multiLevelType w:val="multilevel"/>
    <w:tmpl w:val="96C0C8E8"/>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432"/>
      </w:pPr>
      <w:rPr>
        <w:b w:val="0"/>
      </w:rPr>
    </w:lvl>
    <w:lvl w:ilvl="2">
      <w:start w:val="1"/>
      <w:numFmt w:val="decimal"/>
      <w:pStyle w:val="Style3"/>
      <w:lvlText w:val="%1.%2.%3."/>
      <w:lvlJc w:val="left"/>
      <w:pPr>
        <w:tabs>
          <w:tab w:val="num" w:pos="1440"/>
        </w:tabs>
        <w:ind w:left="1224" w:hanging="504"/>
      </w:pPr>
      <w:rPr>
        <w:b w:val="0"/>
      </w:rPr>
    </w:lvl>
    <w:lvl w:ilvl="3">
      <w:numFmt w:val="bullet"/>
      <w:lvlText w:val="-"/>
      <w:lvlJc w:val="left"/>
      <w:pPr>
        <w:tabs>
          <w:tab w:val="num" w:pos="1800"/>
        </w:tabs>
        <w:ind w:left="1728" w:hanging="648"/>
      </w:pPr>
      <w:rPr>
        <w:rFonts w:ascii="Calibri" w:eastAsia="Calibri" w:hAnsi="Calibri" w:cs="Calibri"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1">
    <w:nsid w:val="17DA4C4C"/>
    <w:multiLevelType w:val="hybridMultilevel"/>
    <w:tmpl w:val="6F0811F2"/>
    <w:lvl w:ilvl="0" w:tplc="11A8CB7A">
      <w:start w:val="1"/>
      <w:numFmt w:val="decimal"/>
      <w:lvlText w:val="%1."/>
      <w:lvlJc w:val="left"/>
      <w:pPr>
        <w:tabs>
          <w:tab w:val="num" w:pos="720"/>
        </w:tabs>
        <w:ind w:left="720" w:hanging="360"/>
      </w:pPr>
    </w:lvl>
    <w:lvl w:ilvl="1" w:tplc="8C50731A" w:tentative="1">
      <w:start w:val="1"/>
      <w:numFmt w:val="lowerLetter"/>
      <w:lvlText w:val="%2."/>
      <w:lvlJc w:val="left"/>
      <w:pPr>
        <w:tabs>
          <w:tab w:val="num" w:pos="1440"/>
        </w:tabs>
        <w:ind w:left="1440" w:hanging="360"/>
      </w:pPr>
    </w:lvl>
    <w:lvl w:ilvl="2" w:tplc="09FA253A" w:tentative="1">
      <w:start w:val="1"/>
      <w:numFmt w:val="lowerRoman"/>
      <w:lvlText w:val="%3."/>
      <w:lvlJc w:val="right"/>
      <w:pPr>
        <w:tabs>
          <w:tab w:val="num" w:pos="2160"/>
        </w:tabs>
        <w:ind w:left="2160" w:hanging="180"/>
      </w:pPr>
    </w:lvl>
    <w:lvl w:ilvl="3" w:tplc="73D075BE" w:tentative="1">
      <w:start w:val="1"/>
      <w:numFmt w:val="decimal"/>
      <w:lvlText w:val="%4."/>
      <w:lvlJc w:val="left"/>
      <w:pPr>
        <w:tabs>
          <w:tab w:val="num" w:pos="2880"/>
        </w:tabs>
        <w:ind w:left="2880" w:hanging="360"/>
      </w:pPr>
    </w:lvl>
    <w:lvl w:ilvl="4" w:tplc="813ED02C" w:tentative="1">
      <w:start w:val="1"/>
      <w:numFmt w:val="lowerLetter"/>
      <w:lvlText w:val="%5."/>
      <w:lvlJc w:val="left"/>
      <w:pPr>
        <w:tabs>
          <w:tab w:val="num" w:pos="3600"/>
        </w:tabs>
        <w:ind w:left="3600" w:hanging="360"/>
      </w:pPr>
    </w:lvl>
    <w:lvl w:ilvl="5" w:tplc="D332D2F0" w:tentative="1">
      <w:start w:val="1"/>
      <w:numFmt w:val="lowerRoman"/>
      <w:lvlText w:val="%6."/>
      <w:lvlJc w:val="right"/>
      <w:pPr>
        <w:tabs>
          <w:tab w:val="num" w:pos="4320"/>
        </w:tabs>
        <w:ind w:left="4320" w:hanging="180"/>
      </w:pPr>
    </w:lvl>
    <w:lvl w:ilvl="6" w:tplc="EA6E088E" w:tentative="1">
      <w:start w:val="1"/>
      <w:numFmt w:val="decimal"/>
      <w:lvlText w:val="%7."/>
      <w:lvlJc w:val="left"/>
      <w:pPr>
        <w:tabs>
          <w:tab w:val="num" w:pos="5040"/>
        </w:tabs>
        <w:ind w:left="5040" w:hanging="360"/>
      </w:pPr>
    </w:lvl>
    <w:lvl w:ilvl="7" w:tplc="B1E05862" w:tentative="1">
      <w:start w:val="1"/>
      <w:numFmt w:val="lowerLetter"/>
      <w:lvlText w:val="%8."/>
      <w:lvlJc w:val="left"/>
      <w:pPr>
        <w:tabs>
          <w:tab w:val="num" w:pos="5760"/>
        </w:tabs>
        <w:ind w:left="5760" w:hanging="360"/>
      </w:pPr>
    </w:lvl>
    <w:lvl w:ilvl="8" w:tplc="11CAB8F6" w:tentative="1">
      <w:start w:val="1"/>
      <w:numFmt w:val="lowerRoman"/>
      <w:lvlText w:val="%9."/>
      <w:lvlJc w:val="right"/>
      <w:pPr>
        <w:tabs>
          <w:tab w:val="num" w:pos="6480"/>
        </w:tabs>
        <w:ind w:left="6480" w:hanging="180"/>
      </w:pPr>
    </w:lvl>
  </w:abstractNum>
  <w:abstractNum w:abstractNumId="7" w15:restartNumberingAfterBreak="1">
    <w:nsid w:val="191E3774"/>
    <w:multiLevelType w:val="multilevel"/>
    <w:tmpl w:val="E996B2BE"/>
    <w:lvl w:ilvl="0">
      <w:numFmt w:val="bullet"/>
      <w:lvlText w:val="-"/>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1">
    <w:nsid w:val="1C8969FA"/>
    <w:multiLevelType w:val="multilevel"/>
    <w:tmpl w:val="EEB40C78"/>
    <w:lvl w:ilvl="0">
      <w:start w:val="1"/>
      <w:numFmt w:val="decimal"/>
      <w:lvlText w:val="%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numFmt w:val="bullet"/>
      <w:lvlText w:val="-"/>
      <w:lvlJc w:val="left"/>
      <w:pPr>
        <w:tabs>
          <w:tab w:val="num" w:pos="1800"/>
        </w:tabs>
        <w:ind w:left="1728" w:hanging="648"/>
      </w:pPr>
      <w:rPr>
        <w:rFonts w:ascii="Calibri" w:eastAsia="Calibri" w:hAnsi="Calibri" w:cs="Calibri"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15:restartNumberingAfterBreak="1">
    <w:nsid w:val="1D8C40C1"/>
    <w:multiLevelType w:val="hybridMultilevel"/>
    <w:tmpl w:val="993E7C9E"/>
    <w:lvl w:ilvl="0" w:tplc="5B60CF3E">
      <w:start w:val="5"/>
      <w:numFmt w:val="bullet"/>
      <w:lvlText w:val="-"/>
      <w:lvlJc w:val="left"/>
      <w:pPr>
        <w:ind w:left="1584" w:hanging="360"/>
      </w:pPr>
      <w:rPr>
        <w:rFonts w:ascii="Times New Roman" w:eastAsia="Calibri" w:hAnsi="Times New Roman" w:cs="Times New Roman" w:hint="default"/>
      </w:rPr>
    </w:lvl>
    <w:lvl w:ilvl="1" w:tplc="2AFC7AF6" w:tentative="1">
      <w:start w:val="1"/>
      <w:numFmt w:val="bullet"/>
      <w:lvlText w:val="o"/>
      <w:lvlJc w:val="left"/>
      <w:pPr>
        <w:ind w:left="2304" w:hanging="360"/>
      </w:pPr>
      <w:rPr>
        <w:rFonts w:ascii="Courier New" w:hAnsi="Courier New" w:cs="Courier New" w:hint="default"/>
      </w:rPr>
    </w:lvl>
    <w:lvl w:ilvl="2" w:tplc="A3627CE6" w:tentative="1">
      <w:start w:val="1"/>
      <w:numFmt w:val="bullet"/>
      <w:lvlText w:val=""/>
      <w:lvlJc w:val="left"/>
      <w:pPr>
        <w:ind w:left="3024" w:hanging="360"/>
      </w:pPr>
      <w:rPr>
        <w:rFonts w:ascii="Wingdings" w:hAnsi="Wingdings" w:hint="default"/>
      </w:rPr>
    </w:lvl>
    <w:lvl w:ilvl="3" w:tplc="0B0C42CA" w:tentative="1">
      <w:start w:val="1"/>
      <w:numFmt w:val="bullet"/>
      <w:lvlText w:val=""/>
      <w:lvlJc w:val="left"/>
      <w:pPr>
        <w:ind w:left="3744" w:hanging="360"/>
      </w:pPr>
      <w:rPr>
        <w:rFonts w:ascii="Symbol" w:hAnsi="Symbol" w:hint="default"/>
      </w:rPr>
    </w:lvl>
    <w:lvl w:ilvl="4" w:tplc="A37073A4" w:tentative="1">
      <w:start w:val="1"/>
      <w:numFmt w:val="bullet"/>
      <w:lvlText w:val="o"/>
      <w:lvlJc w:val="left"/>
      <w:pPr>
        <w:ind w:left="4464" w:hanging="360"/>
      </w:pPr>
      <w:rPr>
        <w:rFonts w:ascii="Courier New" w:hAnsi="Courier New" w:cs="Courier New" w:hint="default"/>
      </w:rPr>
    </w:lvl>
    <w:lvl w:ilvl="5" w:tplc="BA40E382" w:tentative="1">
      <w:start w:val="1"/>
      <w:numFmt w:val="bullet"/>
      <w:lvlText w:val=""/>
      <w:lvlJc w:val="left"/>
      <w:pPr>
        <w:ind w:left="5184" w:hanging="360"/>
      </w:pPr>
      <w:rPr>
        <w:rFonts w:ascii="Wingdings" w:hAnsi="Wingdings" w:hint="default"/>
      </w:rPr>
    </w:lvl>
    <w:lvl w:ilvl="6" w:tplc="74925E80" w:tentative="1">
      <w:start w:val="1"/>
      <w:numFmt w:val="bullet"/>
      <w:lvlText w:val=""/>
      <w:lvlJc w:val="left"/>
      <w:pPr>
        <w:ind w:left="5904" w:hanging="360"/>
      </w:pPr>
      <w:rPr>
        <w:rFonts w:ascii="Symbol" w:hAnsi="Symbol" w:hint="default"/>
      </w:rPr>
    </w:lvl>
    <w:lvl w:ilvl="7" w:tplc="D3D6440A" w:tentative="1">
      <w:start w:val="1"/>
      <w:numFmt w:val="bullet"/>
      <w:lvlText w:val="o"/>
      <w:lvlJc w:val="left"/>
      <w:pPr>
        <w:ind w:left="6624" w:hanging="360"/>
      </w:pPr>
      <w:rPr>
        <w:rFonts w:ascii="Courier New" w:hAnsi="Courier New" w:cs="Courier New" w:hint="default"/>
      </w:rPr>
    </w:lvl>
    <w:lvl w:ilvl="8" w:tplc="AA447052" w:tentative="1">
      <w:start w:val="1"/>
      <w:numFmt w:val="bullet"/>
      <w:lvlText w:val=""/>
      <w:lvlJc w:val="left"/>
      <w:pPr>
        <w:ind w:left="7344" w:hanging="360"/>
      </w:pPr>
      <w:rPr>
        <w:rFonts w:ascii="Wingdings" w:hAnsi="Wingdings" w:hint="default"/>
      </w:rPr>
    </w:lvl>
  </w:abstractNum>
  <w:abstractNum w:abstractNumId="10" w15:restartNumberingAfterBreak="1">
    <w:nsid w:val="1FFB0FB5"/>
    <w:multiLevelType w:val="hybridMultilevel"/>
    <w:tmpl w:val="AD425976"/>
    <w:lvl w:ilvl="0" w:tplc="EDE6319E">
      <w:start w:val="1"/>
      <w:numFmt w:val="bullet"/>
      <w:lvlText w:val=""/>
      <w:lvlJc w:val="left"/>
      <w:pPr>
        <w:tabs>
          <w:tab w:val="num" w:pos="862"/>
        </w:tabs>
        <w:ind w:left="862" w:hanging="360"/>
      </w:pPr>
      <w:rPr>
        <w:rFonts w:ascii="Symbol" w:hAnsi="Symbol" w:hint="default"/>
      </w:rPr>
    </w:lvl>
    <w:lvl w:ilvl="1" w:tplc="04347ED6" w:tentative="1">
      <w:start w:val="1"/>
      <w:numFmt w:val="bullet"/>
      <w:lvlText w:val="o"/>
      <w:lvlJc w:val="left"/>
      <w:pPr>
        <w:tabs>
          <w:tab w:val="num" w:pos="1582"/>
        </w:tabs>
        <w:ind w:left="1582" w:hanging="360"/>
      </w:pPr>
      <w:rPr>
        <w:rFonts w:ascii="Courier New" w:hAnsi="Courier New" w:cs="Courier New" w:hint="default"/>
      </w:rPr>
    </w:lvl>
    <w:lvl w:ilvl="2" w:tplc="3A2645A0" w:tentative="1">
      <w:start w:val="1"/>
      <w:numFmt w:val="bullet"/>
      <w:lvlText w:val=""/>
      <w:lvlJc w:val="left"/>
      <w:pPr>
        <w:tabs>
          <w:tab w:val="num" w:pos="2302"/>
        </w:tabs>
        <w:ind w:left="2302" w:hanging="360"/>
      </w:pPr>
      <w:rPr>
        <w:rFonts w:ascii="Wingdings" w:hAnsi="Wingdings" w:hint="default"/>
      </w:rPr>
    </w:lvl>
    <w:lvl w:ilvl="3" w:tplc="97E81402" w:tentative="1">
      <w:start w:val="1"/>
      <w:numFmt w:val="bullet"/>
      <w:lvlText w:val=""/>
      <w:lvlJc w:val="left"/>
      <w:pPr>
        <w:tabs>
          <w:tab w:val="num" w:pos="3022"/>
        </w:tabs>
        <w:ind w:left="3022" w:hanging="360"/>
      </w:pPr>
      <w:rPr>
        <w:rFonts w:ascii="Symbol" w:hAnsi="Symbol" w:hint="default"/>
      </w:rPr>
    </w:lvl>
    <w:lvl w:ilvl="4" w:tplc="E65AB9A2" w:tentative="1">
      <w:start w:val="1"/>
      <w:numFmt w:val="bullet"/>
      <w:lvlText w:val="o"/>
      <w:lvlJc w:val="left"/>
      <w:pPr>
        <w:tabs>
          <w:tab w:val="num" w:pos="3742"/>
        </w:tabs>
        <w:ind w:left="3742" w:hanging="360"/>
      </w:pPr>
      <w:rPr>
        <w:rFonts w:ascii="Courier New" w:hAnsi="Courier New" w:cs="Courier New" w:hint="default"/>
      </w:rPr>
    </w:lvl>
    <w:lvl w:ilvl="5" w:tplc="1BB412CC" w:tentative="1">
      <w:start w:val="1"/>
      <w:numFmt w:val="bullet"/>
      <w:lvlText w:val=""/>
      <w:lvlJc w:val="left"/>
      <w:pPr>
        <w:tabs>
          <w:tab w:val="num" w:pos="4462"/>
        </w:tabs>
        <w:ind w:left="4462" w:hanging="360"/>
      </w:pPr>
      <w:rPr>
        <w:rFonts w:ascii="Wingdings" w:hAnsi="Wingdings" w:hint="default"/>
      </w:rPr>
    </w:lvl>
    <w:lvl w:ilvl="6" w:tplc="7EF868DE" w:tentative="1">
      <w:start w:val="1"/>
      <w:numFmt w:val="bullet"/>
      <w:lvlText w:val=""/>
      <w:lvlJc w:val="left"/>
      <w:pPr>
        <w:tabs>
          <w:tab w:val="num" w:pos="5182"/>
        </w:tabs>
        <w:ind w:left="5182" w:hanging="360"/>
      </w:pPr>
      <w:rPr>
        <w:rFonts w:ascii="Symbol" w:hAnsi="Symbol" w:hint="default"/>
      </w:rPr>
    </w:lvl>
    <w:lvl w:ilvl="7" w:tplc="99E2ECFE" w:tentative="1">
      <w:start w:val="1"/>
      <w:numFmt w:val="bullet"/>
      <w:lvlText w:val="o"/>
      <w:lvlJc w:val="left"/>
      <w:pPr>
        <w:tabs>
          <w:tab w:val="num" w:pos="5902"/>
        </w:tabs>
        <w:ind w:left="5902" w:hanging="360"/>
      </w:pPr>
      <w:rPr>
        <w:rFonts w:ascii="Courier New" w:hAnsi="Courier New" w:cs="Courier New" w:hint="default"/>
      </w:rPr>
    </w:lvl>
    <w:lvl w:ilvl="8" w:tplc="53DA50B0" w:tentative="1">
      <w:start w:val="1"/>
      <w:numFmt w:val="bullet"/>
      <w:lvlText w:val=""/>
      <w:lvlJc w:val="left"/>
      <w:pPr>
        <w:tabs>
          <w:tab w:val="num" w:pos="6622"/>
        </w:tabs>
        <w:ind w:left="6622" w:hanging="360"/>
      </w:pPr>
      <w:rPr>
        <w:rFonts w:ascii="Wingdings" w:hAnsi="Wingdings" w:hint="default"/>
      </w:rPr>
    </w:lvl>
  </w:abstractNum>
  <w:abstractNum w:abstractNumId="11" w15:restartNumberingAfterBreak="1">
    <w:nsid w:val="21533385"/>
    <w:multiLevelType w:val="multilevel"/>
    <w:tmpl w:val="69FEA70A"/>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810"/>
        </w:tabs>
        <w:ind w:left="810" w:hanging="54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12" w15:restartNumberingAfterBreak="1">
    <w:nsid w:val="2A78715E"/>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1">
    <w:nsid w:val="2D664EA8"/>
    <w:multiLevelType w:val="multilevel"/>
    <w:tmpl w:val="9E64DC06"/>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1">
    <w:nsid w:val="2E2F0007"/>
    <w:multiLevelType w:val="multilevel"/>
    <w:tmpl w:val="0D1E8D60"/>
    <w:lvl w:ilvl="0">
      <w:start w:val="1"/>
      <w:numFmt w:val="decimal"/>
      <w:lvlText w:val="%1."/>
      <w:lvlJc w:val="left"/>
      <w:pPr>
        <w:tabs>
          <w:tab w:val="num" w:pos="420"/>
        </w:tabs>
        <w:ind w:left="420" w:hanging="420"/>
      </w:pPr>
      <w:rPr>
        <w:rFonts w:hint="default"/>
      </w:rPr>
    </w:lvl>
    <w:lvl w:ilvl="1">
      <w:start w:val="2"/>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1">
    <w:nsid w:val="2FCF5157"/>
    <w:multiLevelType w:val="multilevel"/>
    <w:tmpl w:val="864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1">
    <w:nsid w:val="321875F7"/>
    <w:multiLevelType w:val="hybridMultilevel"/>
    <w:tmpl w:val="34F29722"/>
    <w:lvl w:ilvl="0" w:tplc="43D806B8">
      <w:start w:val="1"/>
      <w:numFmt w:val="decimal"/>
      <w:lvlText w:val="%1."/>
      <w:lvlJc w:val="left"/>
      <w:pPr>
        <w:tabs>
          <w:tab w:val="num" w:pos="1080"/>
        </w:tabs>
        <w:ind w:left="1080" w:hanging="360"/>
      </w:pPr>
    </w:lvl>
    <w:lvl w:ilvl="1" w:tplc="112E7CAA">
      <w:numFmt w:val="none"/>
      <w:lvlText w:val=""/>
      <w:lvlJc w:val="left"/>
      <w:pPr>
        <w:tabs>
          <w:tab w:val="num" w:pos="720"/>
        </w:tabs>
      </w:pPr>
    </w:lvl>
    <w:lvl w:ilvl="2" w:tplc="EE3AC660">
      <w:numFmt w:val="none"/>
      <w:lvlText w:val=""/>
      <w:lvlJc w:val="left"/>
      <w:pPr>
        <w:tabs>
          <w:tab w:val="num" w:pos="720"/>
        </w:tabs>
      </w:pPr>
    </w:lvl>
    <w:lvl w:ilvl="3" w:tplc="03FAEDFA">
      <w:numFmt w:val="none"/>
      <w:lvlText w:val=""/>
      <w:lvlJc w:val="left"/>
      <w:pPr>
        <w:tabs>
          <w:tab w:val="num" w:pos="720"/>
        </w:tabs>
      </w:pPr>
    </w:lvl>
    <w:lvl w:ilvl="4" w:tplc="252EB6F0">
      <w:numFmt w:val="none"/>
      <w:lvlText w:val=""/>
      <w:lvlJc w:val="left"/>
      <w:pPr>
        <w:tabs>
          <w:tab w:val="num" w:pos="720"/>
        </w:tabs>
      </w:pPr>
    </w:lvl>
    <w:lvl w:ilvl="5" w:tplc="91FE4240">
      <w:numFmt w:val="none"/>
      <w:lvlText w:val=""/>
      <w:lvlJc w:val="left"/>
      <w:pPr>
        <w:tabs>
          <w:tab w:val="num" w:pos="720"/>
        </w:tabs>
      </w:pPr>
    </w:lvl>
    <w:lvl w:ilvl="6" w:tplc="FD809A02">
      <w:numFmt w:val="none"/>
      <w:lvlText w:val=""/>
      <w:lvlJc w:val="left"/>
      <w:pPr>
        <w:tabs>
          <w:tab w:val="num" w:pos="720"/>
        </w:tabs>
      </w:pPr>
    </w:lvl>
    <w:lvl w:ilvl="7" w:tplc="B986BFBA">
      <w:numFmt w:val="none"/>
      <w:lvlText w:val=""/>
      <w:lvlJc w:val="left"/>
      <w:pPr>
        <w:tabs>
          <w:tab w:val="num" w:pos="720"/>
        </w:tabs>
      </w:pPr>
    </w:lvl>
    <w:lvl w:ilvl="8" w:tplc="C5307E64">
      <w:numFmt w:val="none"/>
      <w:lvlText w:val=""/>
      <w:lvlJc w:val="left"/>
      <w:pPr>
        <w:tabs>
          <w:tab w:val="num" w:pos="720"/>
        </w:tabs>
      </w:pPr>
    </w:lvl>
  </w:abstractNum>
  <w:abstractNum w:abstractNumId="17" w15:restartNumberingAfterBreak="1">
    <w:nsid w:val="340C604B"/>
    <w:multiLevelType w:val="multilevel"/>
    <w:tmpl w:val="30A2465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1">
    <w:nsid w:val="35647EBA"/>
    <w:multiLevelType w:val="hybridMultilevel"/>
    <w:tmpl w:val="C3F2D84C"/>
    <w:lvl w:ilvl="0" w:tplc="0E72A698">
      <w:start w:val="1"/>
      <w:numFmt w:val="decimal"/>
      <w:lvlText w:val="%1."/>
      <w:lvlJc w:val="left"/>
      <w:pPr>
        <w:tabs>
          <w:tab w:val="num" w:pos="360"/>
        </w:tabs>
        <w:ind w:left="360" w:hanging="360"/>
      </w:pPr>
      <w:rPr>
        <w:rFonts w:hint="default"/>
      </w:rPr>
    </w:lvl>
    <w:lvl w:ilvl="1" w:tplc="A42467E2">
      <w:start w:val="1"/>
      <w:numFmt w:val="decimal"/>
      <w:lvlText w:val="%2."/>
      <w:lvlJc w:val="left"/>
      <w:pPr>
        <w:tabs>
          <w:tab w:val="num" w:pos="1080"/>
        </w:tabs>
        <w:ind w:left="1080" w:hanging="360"/>
      </w:pPr>
      <w:rPr>
        <w:rFonts w:hint="default"/>
      </w:rPr>
    </w:lvl>
    <w:lvl w:ilvl="2" w:tplc="CBA40E7E" w:tentative="1">
      <w:start w:val="1"/>
      <w:numFmt w:val="lowerRoman"/>
      <w:lvlText w:val="%3."/>
      <w:lvlJc w:val="right"/>
      <w:pPr>
        <w:tabs>
          <w:tab w:val="num" w:pos="1800"/>
        </w:tabs>
        <w:ind w:left="1800" w:hanging="180"/>
      </w:pPr>
    </w:lvl>
    <w:lvl w:ilvl="3" w:tplc="64B00944" w:tentative="1">
      <w:start w:val="1"/>
      <w:numFmt w:val="decimal"/>
      <w:lvlText w:val="%4."/>
      <w:lvlJc w:val="left"/>
      <w:pPr>
        <w:tabs>
          <w:tab w:val="num" w:pos="2520"/>
        </w:tabs>
        <w:ind w:left="2520" w:hanging="360"/>
      </w:pPr>
    </w:lvl>
    <w:lvl w:ilvl="4" w:tplc="C4E8711C" w:tentative="1">
      <w:start w:val="1"/>
      <w:numFmt w:val="lowerLetter"/>
      <w:lvlText w:val="%5."/>
      <w:lvlJc w:val="left"/>
      <w:pPr>
        <w:tabs>
          <w:tab w:val="num" w:pos="3240"/>
        </w:tabs>
        <w:ind w:left="3240" w:hanging="360"/>
      </w:pPr>
    </w:lvl>
    <w:lvl w:ilvl="5" w:tplc="D44E40AA" w:tentative="1">
      <w:start w:val="1"/>
      <w:numFmt w:val="lowerRoman"/>
      <w:lvlText w:val="%6."/>
      <w:lvlJc w:val="right"/>
      <w:pPr>
        <w:tabs>
          <w:tab w:val="num" w:pos="3960"/>
        </w:tabs>
        <w:ind w:left="3960" w:hanging="180"/>
      </w:pPr>
    </w:lvl>
    <w:lvl w:ilvl="6" w:tplc="4950FE5E" w:tentative="1">
      <w:start w:val="1"/>
      <w:numFmt w:val="decimal"/>
      <w:lvlText w:val="%7."/>
      <w:lvlJc w:val="left"/>
      <w:pPr>
        <w:tabs>
          <w:tab w:val="num" w:pos="4680"/>
        </w:tabs>
        <w:ind w:left="4680" w:hanging="360"/>
      </w:pPr>
    </w:lvl>
    <w:lvl w:ilvl="7" w:tplc="0FD84A34" w:tentative="1">
      <w:start w:val="1"/>
      <w:numFmt w:val="lowerLetter"/>
      <w:lvlText w:val="%8."/>
      <w:lvlJc w:val="left"/>
      <w:pPr>
        <w:tabs>
          <w:tab w:val="num" w:pos="5400"/>
        </w:tabs>
        <w:ind w:left="5400" w:hanging="360"/>
      </w:pPr>
    </w:lvl>
    <w:lvl w:ilvl="8" w:tplc="30BE39F4" w:tentative="1">
      <w:start w:val="1"/>
      <w:numFmt w:val="lowerRoman"/>
      <w:lvlText w:val="%9."/>
      <w:lvlJc w:val="right"/>
      <w:pPr>
        <w:tabs>
          <w:tab w:val="num" w:pos="6120"/>
        </w:tabs>
        <w:ind w:left="6120" w:hanging="180"/>
      </w:pPr>
    </w:lvl>
  </w:abstractNum>
  <w:abstractNum w:abstractNumId="19" w15:restartNumberingAfterBreak="1">
    <w:nsid w:val="35A66921"/>
    <w:multiLevelType w:val="hybridMultilevel"/>
    <w:tmpl w:val="F17A8808"/>
    <w:lvl w:ilvl="0" w:tplc="F752A68C">
      <w:start w:val="1"/>
      <w:numFmt w:val="decimal"/>
      <w:lvlText w:val="%1."/>
      <w:lvlJc w:val="left"/>
      <w:pPr>
        <w:tabs>
          <w:tab w:val="num" w:pos="720"/>
        </w:tabs>
        <w:ind w:left="720" w:hanging="360"/>
      </w:pPr>
      <w:rPr>
        <w:rFonts w:hint="default"/>
        <w:b/>
      </w:rPr>
    </w:lvl>
    <w:lvl w:ilvl="1" w:tplc="D06C5A3A" w:tentative="1">
      <w:start w:val="1"/>
      <w:numFmt w:val="lowerLetter"/>
      <w:lvlText w:val="%2."/>
      <w:lvlJc w:val="left"/>
      <w:pPr>
        <w:tabs>
          <w:tab w:val="num" w:pos="1440"/>
        </w:tabs>
        <w:ind w:left="1440" w:hanging="360"/>
      </w:pPr>
    </w:lvl>
    <w:lvl w:ilvl="2" w:tplc="CA465904" w:tentative="1">
      <w:start w:val="1"/>
      <w:numFmt w:val="lowerRoman"/>
      <w:lvlText w:val="%3."/>
      <w:lvlJc w:val="right"/>
      <w:pPr>
        <w:tabs>
          <w:tab w:val="num" w:pos="2160"/>
        </w:tabs>
        <w:ind w:left="2160" w:hanging="180"/>
      </w:pPr>
    </w:lvl>
    <w:lvl w:ilvl="3" w:tplc="81B20C1A" w:tentative="1">
      <w:start w:val="1"/>
      <w:numFmt w:val="decimal"/>
      <w:lvlText w:val="%4."/>
      <w:lvlJc w:val="left"/>
      <w:pPr>
        <w:tabs>
          <w:tab w:val="num" w:pos="2880"/>
        </w:tabs>
        <w:ind w:left="2880" w:hanging="360"/>
      </w:pPr>
    </w:lvl>
    <w:lvl w:ilvl="4" w:tplc="90D2358E" w:tentative="1">
      <w:start w:val="1"/>
      <w:numFmt w:val="lowerLetter"/>
      <w:lvlText w:val="%5."/>
      <w:lvlJc w:val="left"/>
      <w:pPr>
        <w:tabs>
          <w:tab w:val="num" w:pos="3600"/>
        </w:tabs>
        <w:ind w:left="3600" w:hanging="360"/>
      </w:pPr>
    </w:lvl>
    <w:lvl w:ilvl="5" w:tplc="D3F02188" w:tentative="1">
      <w:start w:val="1"/>
      <w:numFmt w:val="lowerRoman"/>
      <w:lvlText w:val="%6."/>
      <w:lvlJc w:val="right"/>
      <w:pPr>
        <w:tabs>
          <w:tab w:val="num" w:pos="4320"/>
        </w:tabs>
        <w:ind w:left="4320" w:hanging="180"/>
      </w:pPr>
    </w:lvl>
    <w:lvl w:ilvl="6" w:tplc="B492BC68" w:tentative="1">
      <w:start w:val="1"/>
      <w:numFmt w:val="decimal"/>
      <w:lvlText w:val="%7."/>
      <w:lvlJc w:val="left"/>
      <w:pPr>
        <w:tabs>
          <w:tab w:val="num" w:pos="5040"/>
        </w:tabs>
        <w:ind w:left="5040" w:hanging="360"/>
      </w:pPr>
    </w:lvl>
    <w:lvl w:ilvl="7" w:tplc="973694C8" w:tentative="1">
      <w:start w:val="1"/>
      <w:numFmt w:val="lowerLetter"/>
      <w:lvlText w:val="%8."/>
      <w:lvlJc w:val="left"/>
      <w:pPr>
        <w:tabs>
          <w:tab w:val="num" w:pos="5760"/>
        </w:tabs>
        <w:ind w:left="5760" w:hanging="360"/>
      </w:pPr>
    </w:lvl>
    <w:lvl w:ilvl="8" w:tplc="2568807C" w:tentative="1">
      <w:start w:val="1"/>
      <w:numFmt w:val="lowerRoman"/>
      <w:lvlText w:val="%9."/>
      <w:lvlJc w:val="right"/>
      <w:pPr>
        <w:tabs>
          <w:tab w:val="num" w:pos="6480"/>
        </w:tabs>
        <w:ind w:left="6480" w:hanging="180"/>
      </w:pPr>
    </w:lvl>
  </w:abstractNum>
  <w:abstractNum w:abstractNumId="20" w15:restartNumberingAfterBreak="1">
    <w:nsid w:val="362E2E76"/>
    <w:multiLevelType w:val="multilevel"/>
    <w:tmpl w:val="E902B526"/>
    <w:lvl w:ilvl="0">
      <w:start w:val="1"/>
      <w:numFmt w:val="decimal"/>
      <w:lvlText w:val="%1."/>
      <w:lvlJc w:val="left"/>
      <w:pPr>
        <w:tabs>
          <w:tab w:val="num" w:pos="502"/>
        </w:tabs>
        <w:ind w:left="502" w:hanging="360"/>
      </w:pPr>
      <w:rPr>
        <w:rFonts w:hint="default"/>
      </w:rPr>
    </w:lvl>
    <w:lvl w:ilvl="1">
      <w:start w:val="1"/>
      <w:numFmt w:val="decimal"/>
      <w:lvlText w:val="%2."/>
      <w:lvlJc w:val="left"/>
      <w:pPr>
        <w:tabs>
          <w:tab w:val="num" w:pos="1222"/>
        </w:tabs>
        <w:ind w:left="1222" w:hanging="360"/>
      </w:pPr>
      <w:rPr>
        <w:rFonts w:hint="default"/>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1" w15:restartNumberingAfterBreak="1">
    <w:nsid w:val="39E00A28"/>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1">
    <w:nsid w:val="43F00749"/>
    <w:multiLevelType w:val="hybridMultilevel"/>
    <w:tmpl w:val="A058E414"/>
    <w:lvl w:ilvl="0" w:tplc="B8AE8B8E">
      <w:start w:val="1"/>
      <w:numFmt w:val="decimal"/>
      <w:lvlText w:val="%1."/>
      <w:lvlJc w:val="left"/>
      <w:pPr>
        <w:tabs>
          <w:tab w:val="num" w:pos="720"/>
        </w:tabs>
        <w:ind w:left="720" w:hanging="360"/>
      </w:pPr>
      <w:rPr>
        <w:rFonts w:hint="default"/>
      </w:rPr>
    </w:lvl>
    <w:lvl w:ilvl="1" w:tplc="710A273E" w:tentative="1">
      <w:start w:val="1"/>
      <w:numFmt w:val="lowerLetter"/>
      <w:lvlText w:val="%2."/>
      <w:lvlJc w:val="left"/>
      <w:pPr>
        <w:tabs>
          <w:tab w:val="num" w:pos="1440"/>
        </w:tabs>
        <w:ind w:left="1440" w:hanging="360"/>
      </w:pPr>
    </w:lvl>
    <w:lvl w:ilvl="2" w:tplc="C6C03292" w:tentative="1">
      <w:start w:val="1"/>
      <w:numFmt w:val="lowerRoman"/>
      <w:lvlText w:val="%3."/>
      <w:lvlJc w:val="right"/>
      <w:pPr>
        <w:tabs>
          <w:tab w:val="num" w:pos="2160"/>
        </w:tabs>
        <w:ind w:left="2160" w:hanging="180"/>
      </w:pPr>
    </w:lvl>
    <w:lvl w:ilvl="3" w:tplc="59C8D99A" w:tentative="1">
      <w:start w:val="1"/>
      <w:numFmt w:val="decimal"/>
      <w:lvlText w:val="%4."/>
      <w:lvlJc w:val="left"/>
      <w:pPr>
        <w:tabs>
          <w:tab w:val="num" w:pos="2880"/>
        </w:tabs>
        <w:ind w:left="2880" w:hanging="360"/>
      </w:pPr>
    </w:lvl>
    <w:lvl w:ilvl="4" w:tplc="9D0C51CC" w:tentative="1">
      <w:start w:val="1"/>
      <w:numFmt w:val="lowerLetter"/>
      <w:lvlText w:val="%5."/>
      <w:lvlJc w:val="left"/>
      <w:pPr>
        <w:tabs>
          <w:tab w:val="num" w:pos="3600"/>
        </w:tabs>
        <w:ind w:left="3600" w:hanging="360"/>
      </w:pPr>
    </w:lvl>
    <w:lvl w:ilvl="5" w:tplc="69405690" w:tentative="1">
      <w:start w:val="1"/>
      <w:numFmt w:val="lowerRoman"/>
      <w:lvlText w:val="%6."/>
      <w:lvlJc w:val="right"/>
      <w:pPr>
        <w:tabs>
          <w:tab w:val="num" w:pos="4320"/>
        </w:tabs>
        <w:ind w:left="4320" w:hanging="180"/>
      </w:pPr>
    </w:lvl>
    <w:lvl w:ilvl="6" w:tplc="5F000B6C" w:tentative="1">
      <w:start w:val="1"/>
      <w:numFmt w:val="decimal"/>
      <w:lvlText w:val="%7."/>
      <w:lvlJc w:val="left"/>
      <w:pPr>
        <w:tabs>
          <w:tab w:val="num" w:pos="5040"/>
        </w:tabs>
        <w:ind w:left="5040" w:hanging="360"/>
      </w:pPr>
    </w:lvl>
    <w:lvl w:ilvl="7" w:tplc="ABAC50F0" w:tentative="1">
      <w:start w:val="1"/>
      <w:numFmt w:val="lowerLetter"/>
      <w:lvlText w:val="%8."/>
      <w:lvlJc w:val="left"/>
      <w:pPr>
        <w:tabs>
          <w:tab w:val="num" w:pos="5760"/>
        </w:tabs>
        <w:ind w:left="5760" w:hanging="360"/>
      </w:pPr>
    </w:lvl>
    <w:lvl w:ilvl="8" w:tplc="61AEE410" w:tentative="1">
      <w:start w:val="1"/>
      <w:numFmt w:val="lowerRoman"/>
      <w:lvlText w:val="%9."/>
      <w:lvlJc w:val="right"/>
      <w:pPr>
        <w:tabs>
          <w:tab w:val="num" w:pos="6480"/>
        </w:tabs>
        <w:ind w:left="6480" w:hanging="180"/>
      </w:pPr>
    </w:lvl>
  </w:abstractNum>
  <w:abstractNum w:abstractNumId="23" w15:restartNumberingAfterBreak="1">
    <w:nsid w:val="452B4837"/>
    <w:multiLevelType w:val="multilevel"/>
    <w:tmpl w:val="F94464E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1">
    <w:nsid w:val="473F6CB0"/>
    <w:multiLevelType w:val="multilevel"/>
    <w:tmpl w:val="682AAC38"/>
    <w:lvl w:ilvl="0">
      <w:start w:val="1"/>
      <w:numFmt w:val="decimal"/>
      <w:lvlText w:val="%1."/>
      <w:lvlJc w:val="left"/>
      <w:pPr>
        <w:tabs>
          <w:tab w:val="num" w:pos="360"/>
        </w:tabs>
        <w:ind w:left="360" w:hanging="360"/>
      </w:pPr>
      <w:rPr>
        <w:rFonts w:hint="default"/>
      </w:rPr>
    </w:lvl>
    <w:lvl w:ilvl="1">
      <w:start w:val="1"/>
      <w:numFmt w:val="none"/>
      <w:lvlText w:val="6.1."/>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1">
    <w:nsid w:val="47BD65F1"/>
    <w:multiLevelType w:val="multilevel"/>
    <w:tmpl w:val="DAE636D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rPr>
    </w:lvl>
    <w:lvl w:ilvl="2">
      <w:start w:val="1"/>
      <w:numFmt w:val="decimal"/>
      <w:lvlText w:val="%3."/>
      <w:lvlJc w:val="left"/>
      <w:pPr>
        <w:tabs>
          <w:tab w:val="num" w:pos="1440"/>
        </w:tabs>
        <w:ind w:left="1224" w:hanging="504"/>
      </w:pPr>
      <w:rPr>
        <w:rFonts w:ascii="Times New Roman" w:eastAsia="Times New Roman" w:hAnsi="Times New Roman" w:cs="Times New Roman"/>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1">
    <w:nsid w:val="47CE7883"/>
    <w:multiLevelType w:val="multilevel"/>
    <w:tmpl w:val="DC82EEBE"/>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7" w15:restartNumberingAfterBreak="1">
    <w:nsid w:val="497270AF"/>
    <w:multiLevelType w:val="hybridMultilevel"/>
    <w:tmpl w:val="C2B2BC2E"/>
    <w:lvl w:ilvl="0" w:tplc="68D0778C">
      <w:start w:val="1"/>
      <w:numFmt w:val="decimal"/>
      <w:lvlText w:val="%1."/>
      <w:lvlJc w:val="left"/>
      <w:pPr>
        <w:tabs>
          <w:tab w:val="num" w:pos="360"/>
        </w:tabs>
        <w:ind w:left="360" w:hanging="360"/>
      </w:pPr>
    </w:lvl>
    <w:lvl w:ilvl="1" w:tplc="C5EEE5E8">
      <w:start w:val="1"/>
      <w:numFmt w:val="lowerLetter"/>
      <w:lvlText w:val="%2."/>
      <w:lvlJc w:val="left"/>
      <w:pPr>
        <w:tabs>
          <w:tab w:val="num" w:pos="1080"/>
        </w:tabs>
        <w:ind w:left="1080" w:hanging="360"/>
      </w:pPr>
    </w:lvl>
    <w:lvl w:ilvl="2" w:tplc="73002B7A">
      <w:start w:val="1"/>
      <w:numFmt w:val="lowerRoman"/>
      <w:lvlText w:val="%3."/>
      <w:lvlJc w:val="right"/>
      <w:pPr>
        <w:tabs>
          <w:tab w:val="num" w:pos="1800"/>
        </w:tabs>
        <w:ind w:left="1800" w:hanging="180"/>
      </w:pPr>
    </w:lvl>
    <w:lvl w:ilvl="3" w:tplc="4D0C378C">
      <w:start w:val="1"/>
      <w:numFmt w:val="decimal"/>
      <w:lvlText w:val="%4."/>
      <w:lvlJc w:val="left"/>
      <w:pPr>
        <w:tabs>
          <w:tab w:val="num" w:pos="2520"/>
        </w:tabs>
        <w:ind w:left="2520" w:hanging="360"/>
      </w:pPr>
    </w:lvl>
    <w:lvl w:ilvl="4" w:tplc="7646CFC0">
      <w:start w:val="1"/>
      <w:numFmt w:val="lowerLetter"/>
      <w:lvlText w:val="%5."/>
      <w:lvlJc w:val="left"/>
      <w:pPr>
        <w:tabs>
          <w:tab w:val="num" w:pos="3240"/>
        </w:tabs>
        <w:ind w:left="3240" w:hanging="360"/>
      </w:pPr>
    </w:lvl>
    <w:lvl w:ilvl="5" w:tplc="AF04BB00">
      <w:start w:val="1"/>
      <w:numFmt w:val="lowerRoman"/>
      <w:lvlText w:val="%6."/>
      <w:lvlJc w:val="right"/>
      <w:pPr>
        <w:tabs>
          <w:tab w:val="num" w:pos="3960"/>
        </w:tabs>
        <w:ind w:left="3960" w:hanging="180"/>
      </w:pPr>
    </w:lvl>
    <w:lvl w:ilvl="6" w:tplc="9BA0C860" w:tentative="1">
      <w:start w:val="1"/>
      <w:numFmt w:val="decimal"/>
      <w:lvlText w:val="%7."/>
      <w:lvlJc w:val="left"/>
      <w:pPr>
        <w:tabs>
          <w:tab w:val="num" w:pos="4680"/>
        </w:tabs>
        <w:ind w:left="4680" w:hanging="360"/>
      </w:pPr>
    </w:lvl>
    <w:lvl w:ilvl="7" w:tplc="B560B9E2" w:tentative="1">
      <w:start w:val="1"/>
      <w:numFmt w:val="lowerLetter"/>
      <w:lvlText w:val="%8."/>
      <w:lvlJc w:val="left"/>
      <w:pPr>
        <w:tabs>
          <w:tab w:val="num" w:pos="5400"/>
        </w:tabs>
        <w:ind w:left="5400" w:hanging="360"/>
      </w:pPr>
    </w:lvl>
    <w:lvl w:ilvl="8" w:tplc="A74445D8" w:tentative="1">
      <w:start w:val="1"/>
      <w:numFmt w:val="lowerRoman"/>
      <w:lvlText w:val="%9."/>
      <w:lvlJc w:val="right"/>
      <w:pPr>
        <w:tabs>
          <w:tab w:val="num" w:pos="6120"/>
        </w:tabs>
        <w:ind w:left="6120" w:hanging="180"/>
      </w:pPr>
    </w:lvl>
  </w:abstractNum>
  <w:abstractNum w:abstractNumId="28" w15:restartNumberingAfterBreak="1">
    <w:nsid w:val="4CE815A2"/>
    <w:multiLevelType w:val="multilevel"/>
    <w:tmpl w:val="F160A410"/>
    <w:lvl w:ilvl="0">
      <w:start w:val="1"/>
      <w:numFmt w:val="decimal"/>
      <w:pStyle w:val="ListParagraph"/>
      <w:lvlText w:val="%1."/>
      <w:lvlJc w:val="left"/>
      <w:pPr>
        <w:ind w:left="360" w:hanging="360"/>
      </w:pPr>
      <w:rPr>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lvlText w:val="%1.%2."/>
      <w:lvlJc w:val="left"/>
      <w:pPr>
        <w:ind w:left="432" w:hanging="432"/>
      </w:pPr>
      <w:rPr>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2206" w:hanging="504"/>
      </w:pPr>
    </w:lvl>
    <w:lvl w:ilvl="3">
      <w:start w:val="1"/>
      <w:numFmt w:val="decimal"/>
      <w:pStyle w:val="Style4"/>
      <w:lvlText w:val="%1.%2.%3.%4."/>
      <w:lvlJc w:val="left"/>
      <w:pPr>
        <w:ind w:left="1728" w:hanging="648"/>
      </w:pPr>
    </w:lvl>
    <w:lvl w:ilvl="4">
      <w:start w:val="1"/>
      <w:numFmt w:val="decimal"/>
      <w:pStyle w:val="Style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1">
    <w:nsid w:val="4E4E4C73"/>
    <w:multiLevelType w:val="singleLevel"/>
    <w:tmpl w:val="97ECA4BC"/>
    <w:lvl w:ilvl="0">
      <w:start w:val="8"/>
      <w:numFmt w:val="decimal"/>
      <w:lvlText w:val="%1."/>
      <w:lvlJc w:val="left"/>
      <w:pPr>
        <w:tabs>
          <w:tab w:val="num" w:pos="360"/>
        </w:tabs>
        <w:ind w:left="360" w:hanging="360"/>
      </w:pPr>
      <w:rPr>
        <w:rFonts w:hint="default"/>
        <w:b/>
      </w:rPr>
    </w:lvl>
  </w:abstractNum>
  <w:abstractNum w:abstractNumId="30" w15:restartNumberingAfterBreak="1">
    <w:nsid w:val="4FFB1474"/>
    <w:multiLevelType w:val="hybridMultilevel"/>
    <w:tmpl w:val="9EEAF1A4"/>
    <w:lvl w:ilvl="0" w:tplc="082CFD72">
      <w:start w:val="1"/>
      <w:numFmt w:val="bullet"/>
      <w:lvlText w:val=""/>
      <w:lvlJc w:val="left"/>
      <w:pPr>
        <w:tabs>
          <w:tab w:val="num" w:pos="780"/>
        </w:tabs>
        <w:ind w:left="780" w:hanging="360"/>
      </w:pPr>
      <w:rPr>
        <w:rFonts w:ascii="Symbol" w:hAnsi="Symbol" w:hint="default"/>
      </w:rPr>
    </w:lvl>
    <w:lvl w:ilvl="1" w:tplc="A43050A6" w:tentative="1">
      <w:start w:val="1"/>
      <w:numFmt w:val="bullet"/>
      <w:lvlText w:val="o"/>
      <w:lvlJc w:val="left"/>
      <w:pPr>
        <w:tabs>
          <w:tab w:val="num" w:pos="1500"/>
        </w:tabs>
        <w:ind w:left="1500" w:hanging="360"/>
      </w:pPr>
      <w:rPr>
        <w:rFonts w:ascii="Courier New" w:hAnsi="Courier New" w:cs="Courier New" w:hint="default"/>
      </w:rPr>
    </w:lvl>
    <w:lvl w:ilvl="2" w:tplc="822C32B4" w:tentative="1">
      <w:start w:val="1"/>
      <w:numFmt w:val="bullet"/>
      <w:lvlText w:val=""/>
      <w:lvlJc w:val="left"/>
      <w:pPr>
        <w:tabs>
          <w:tab w:val="num" w:pos="2220"/>
        </w:tabs>
        <w:ind w:left="2220" w:hanging="360"/>
      </w:pPr>
      <w:rPr>
        <w:rFonts w:ascii="Wingdings" w:hAnsi="Wingdings" w:hint="default"/>
      </w:rPr>
    </w:lvl>
    <w:lvl w:ilvl="3" w:tplc="921EFB2E" w:tentative="1">
      <w:start w:val="1"/>
      <w:numFmt w:val="bullet"/>
      <w:lvlText w:val=""/>
      <w:lvlJc w:val="left"/>
      <w:pPr>
        <w:tabs>
          <w:tab w:val="num" w:pos="2940"/>
        </w:tabs>
        <w:ind w:left="2940" w:hanging="360"/>
      </w:pPr>
      <w:rPr>
        <w:rFonts w:ascii="Symbol" w:hAnsi="Symbol" w:hint="default"/>
      </w:rPr>
    </w:lvl>
    <w:lvl w:ilvl="4" w:tplc="C616BAE8" w:tentative="1">
      <w:start w:val="1"/>
      <w:numFmt w:val="bullet"/>
      <w:lvlText w:val="o"/>
      <w:lvlJc w:val="left"/>
      <w:pPr>
        <w:tabs>
          <w:tab w:val="num" w:pos="3660"/>
        </w:tabs>
        <w:ind w:left="3660" w:hanging="360"/>
      </w:pPr>
      <w:rPr>
        <w:rFonts w:ascii="Courier New" w:hAnsi="Courier New" w:cs="Courier New" w:hint="default"/>
      </w:rPr>
    </w:lvl>
    <w:lvl w:ilvl="5" w:tplc="0ACEE7DC" w:tentative="1">
      <w:start w:val="1"/>
      <w:numFmt w:val="bullet"/>
      <w:lvlText w:val=""/>
      <w:lvlJc w:val="left"/>
      <w:pPr>
        <w:tabs>
          <w:tab w:val="num" w:pos="4380"/>
        </w:tabs>
        <w:ind w:left="4380" w:hanging="360"/>
      </w:pPr>
      <w:rPr>
        <w:rFonts w:ascii="Wingdings" w:hAnsi="Wingdings" w:hint="default"/>
      </w:rPr>
    </w:lvl>
    <w:lvl w:ilvl="6" w:tplc="6BF40A98" w:tentative="1">
      <w:start w:val="1"/>
      <w:numFmt w:val="bullet"/>
      <w:lvlText w:val=""/>
      <w:lvlJc w:val="left"/>
      <w:pPr>
        <w:tabs>
          <w:tab w:val="num" w:pos="5100"/>
        </w:tabs>
        <w:ind w:left="5100" w:hanging="360"/>
      </w:pPr>
      <w:rPr>
        <w:rFonts w:ascii="Symbol" w:hAnsi="Symbol" w:hint="default"/>
      </w:rPr>
    </w:lvl>
    <w:lvl w:ilvl="7" w:tplc="B4B61A60" w:tentative="1">
      <w:start w:val="1"/>
      <w:numFmt w:val="bullet"/>
      <w:lvlText w:val="o"/>
      <w:lvlJc w:val="left"/>
      <w:pPr>
        <w:tabs>
          <w:tab w:val="num" w:pos="5820"/>
        </w:tabs>
        <w:ind w:left="5820" w:hanging="360"/>
      </w:pPr>
      <w:rPr>
        <w:rFonts w:ascii="Courier New" w:hAnsi="Courier New" w:cs="Courier New" w:hint="default"/>
      </w:rPr>
    </w:lvl>
    <w:lvl w:ilvl="8" w:tplc="3D2E645E"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1">
    <w:nsid w:val="52FB39CF"/>
    <w:multiLevelType w:val="multilevel"/>
    <w:tmpl w:val="0018E42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2" w15:restartNumberingAfterBreak="1">
    <w:nsid w:val="55C246C2"/>
    <w:multiLevelType w:val="hybridMultilevel"/>
    <w:tmpl w:val="2E4A4F2A"/>
    <w:lvl w:ilvl="0" w:tplc="2BD02524">
      <w:start w:val="1"/>
      <w:numFmt w:val="decimal"/>
      <w:lvlText w:val="%1."/>
      <w:lvlJc w:val="left"/>
      <w:pPr>
        <w:tabs>
          <w:tab w:val="num" w:pos="720"/>
        </w:tabs>
        <w:ind w:left="720" w:hanging="360"/>
      </w:pPr>
      <w:rPr>
        <w:rFonts w:hint="default"/>
        <w:b w:val="0"/>
      </w:rPr>
    </w:lvl>
    <w:lvl w:ilvl="1" w:tplc="1F02F716" w:tentative="1">
      <w:start w:val="1"/>
      <w:numFmt w:val="lowerLetter"/>
      <w:lvlText w:val="%2."/>
      <w:lvlJc w:val="left"/>
      <w:pPr>
        <w:tabs>
          <w:tab w:val="num" w:pos="1440"/>
        </w:tabs>
        <w:ind w:left="1440" w:hanging="360"/>
      </w:pPr>
    </w:lvl>
    <w:lvl w:ilvl="2" w:tplc="91F034B8" w:tentative="1">
      <w:start w:val="1"/>
      <w:numFmt w:val="lowerRoman"/>
      <w:lvlText w:val="%3."/>
      <w:lvlJc w:val="right"/>
      <w:pPr>
        <w:tabs>
          <w:tab w:val="num" w:pos="2160"/>
        </w:tabs>
        <w:ind w:left="2160" w:hanging="180"/>
      </w:pPr>
    </w:lvl>
    <w:lvl w:ilvl="3" w:tplc="C1A2F9F8" w:tentative="1">
      <w:start w:val="1"/>
      <w:numFmt w:val="decimal"/>
      <w:lvlText w:val="%4."/>
      <w:lvlJc w:val="left"/>
      <w:pPr>
        <w:tabs>
          <w:tab w:val="num" w:pos="2880"/>
        </w:tabs>
        <w:ind w:left="2880" w:hanging="360"/>
      </w:pPr>
    </w:lvl>
    <w:lvl w:ilvl="4" w:tplc="2CD41680" w:tentative="1">
      <w:start w:val="1"/>
      <w:numFmt w:val="lowerLetter"/>
      <w:lvlText w:val="%5."/>
      <w:lvlJc w:val="left"/>
      <w:pPr>
        <w:tabs>
          <w:tab w:val="num" w:pos="3600"/>
        </w:tabs>
        <w:ind w:left="3600" w:hanging="360"/>
      </w:pPr>
    </w:lvl>
    <w:lvl w:ilvl="5" w:tplc="79089A3A" w:tentative="1">
      <w:start w:val="1"/>
      <w:numFmt w:val="lowerRoman"/>
      <w:lvlText w:val="%6."/>
      <w:lvlJc w:val="right"/>
      <w:pPr>
        <w:tabs>
          <w:tab w:val="num" w:pos="4320"/>
        </w:tabs>
        <w:ind w:left="4320" w:hanging="180"/>
      </w:pPr>
    </w:lvl>
    <w:lvl w:ilvl="6" w:tplc="50204894" w:tentative="1">
      <w:start w:val="1"/>
      <w:numFmt w:val="decimal"/>
      <w:lvlText w:val="%7."/>
      <w:lvlJc w:val="left"/>
      <w:pPr>
        <w:tabs>
          <w:tab w:val="num" w:pos="5040"/>
        </w:tabs>
        <w:ind w:left="5040" w:hanging="360"/>
      </w:pPr>
    </w:lvl>
    <w:lvl w:ilvl="7" w:tplc="C556259E" w:tentative="1">
      <w:start w:val="1"/>
      <w:numFmt w:val="lowerLetter"/>
      <w:lvlText w:val="%8."/>
      <w:lvlJc w:val="left"/>
      <w:pPr>
        <w:tabs>
          <w:tab w:val="num" w:pos="5760"/>
        </w:tabs>
        <w:ind w:left="5760" w:hanging="360"/>
      </w:pPr>
    </w:lvl>
    <w:lvl w:ilvl="8" w:tplc="7E2AB63E" w:tentative="1">
      <w:start w:val="1"/>
      <w:numFmt w:val="lowerRoman"/>
      <w:lvlText w:val="%9."/>
      <w:lvlJc w:val="right"/>
      <w:pPr>
        <w:tabs>
          <w:tab w:val="num" w:pos="6480"/>
        </w:tabs>
        <w:ind w:left="6480" w:hanging="180"/>
      </w:pPr>
    </w:lvl>
  </w:abstractNum>
  <w:abstractNum w:abstractNumId="33" w15:restartNumberingAfterBreak="1">
    <w:nsid w:val="5AF94453"/>
    <w:multiLevelType w:val="multilevel"/>
    <w:tmpl w:val="89C23DD0"/>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4" w15:restartNumberingAfterBreak="1">
    <w:nsid w:val="5F9C1CFA"/>
    <w:multiLevelType w:val="multilevel"/>
    <w:tmpl w:val="2E02827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b/>
      </w:rPr>
    </w:lvl>
    <w:lvl w:ilvl="2">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1">
    <w:nsid w:val="636C788B"/>
    <w:multiLevelType w:val="hybridMultilevel"/>
    <w:tmpl w:val="774C103A"/>
    <w:lvl w:ilvl="0" w:tplc="F154AFD2">
      <w:start w:val="1"/>
      <w:numFmt w:val="decimal"/>
      <w:lvlText w:val="%1."/>
      <w:lvlJc w:val="left"/>
      <w:pPr>
        <w:ind w:left="720" w:hanging="360"/>
      </w:pPr>
      <w:rPr>
        <w:rFonts w:ascii="Times New Roman" w:hAnsi="Times New Roman" w:cs="Times New Roman" w:hint="default"/>
        <w:sz w:val="24"/>
        <w:szCs w:val="24"/>
      </w:rPr>
    </w:lvl>
    <w:lvl w:ilvl="1" w:tplc="79F65B8A" w:tentative="1">
      <w:start w:val="1"/>
      <w:numFmt w:val="lowerLetter"/>
      <w:lvlText w:val="%2."/>
      <w:lvlJc w:val="left"/>
      <w:pPr>
        <w:ind w:left="1440" w:hanging="360"/>
      </w:pPr>
    </w:lvl>
    <w:lvl w:ilvl="2" w:tplc="57E2F944" w:tentative="1">
      <w:start w:val="1"/>
      <w:numFmt w:val="lowerRoman"/>
      <w:lvlText w:val="%3."/>
      <w:lvlJc w:val="right"/>
      <w:pPr>
        <w:ind w:left="2160" w:hanging="180"/>
      </w:pPr>
    </w:lvl>
    <w:lvl w:ilvl="3" w:tplc="37CAC1E4" w:tentative="1">
      <w:start w:val="1"/>
      <w:numFmt w:val="decimal"/>
      <w:lvlText w:val="%4."/>
      <w:lvlJc w:val="left"/>
      <w:pPr>
        <w:ind w:left="2880" w:hanging="360"/>
      </w:pPr>
    </w:lvl>
    <w:lvl w:ilvl="4" w:tplc="CE52A26A" w:tentative="1">
      <w:start w:val="1"/>
      <w:numFmt w:val="lowerLetter"/>
      <w:lvlText w:val="%5."/>
      <w:lvlJc w:val="left"/>
      <w:pPr>
        <w:ind w:left="3600" w:hanging="360"/>
      </w:pPr>
    </w:lvl>
    <w:lvl w:ilvl="5" w:tplc="67908A64" w:tentative="1">
      <w:start w:val="1"/>
      <w:numFmt w:val="lowerRoman"/>
      <w:lvlText w:val="%6."/>
      <w:lvlJc w:val="right"/>
      <w:pPr>
        <w:ind w:left="4320" w:hanging="180"/>
      </w:pPr>
    </w:lvl>
    <w:lvl w:ilvl="6" w:tplc="C1D824AC" w:tentative="1">
      <w:start w:val="1"/>
      <w:numFmt w:val="decimal"/>
      <w:lvlText w:val="%7."/>
      <w:lvlJc w:val="left"/>
      <w:pPr>
        <w:ind w:left="5040" w:hanging="360"/>
      </w:pPr>
    </w:lvl>
    <w:lvl w:ilvl="7" w:tplc="63C25E7A" w:tentative="1">
      <w:start w:val="1"/>
      <w:numFmt w:val="lowerLetter"/>
      <w:lvlText w:val="%8."/>
      <w:lvlJc w:val="left"/>
      <w:pPr>
        <w:ind w:left="5760" w:hanging="360"/>
      </w:pPr>
    </w:lvl>
    <w:lvl w:ilvl="8" w:tplc="0BBA394C" w:tentative="1">
      <w:start w:val="1"/>
      <w:numFmt w:val="lowerRoman"/>
      <w:lvlText w:val="%9."/>
      <w:lvlJc w:val="right"/>
      <w:pPr>
        <w:ind w:left="6480" w:hanging="180"/>
      </w:pPr>
    </w:lvl>
  </w:abstractNum>
  <w:abstractNum w:abstractNumId="36" w15:restartNumberingAfterBreak="1">
    <w:nsid w:val="66B443BB"/>
    <w:multiLevelType w:val="hybridMultilevel"/>
    <w:tmpl w:val="40BAAB22"/>
    <w:lvl w:ilvl="0" w:tplc="6DBC2472">
      <w:start w:val="1"/>
      <w:numFmt w:val="decimal"/>
      <w:lvlText w:val="%1."/>
      <w:lvlJc w:val="left"/>
      <w:pPr>
        <w:tabs>
          <w:tab w:val="num" w:pos="720"/>
        </w:tabs>
        <w:ind w:left="720" w:hanging="360"/>
      </w:pPr>
    </w:lvl>
    <w:lvl w:ilvl="1" w:tplc="A544C44E" w:tentative="1">
      <w:start w:val="1"/>
      <w:numFmt w:val="lowerLetter"/>
      <w:lvlText w:val="%2."/>
      <w:lvlJc w:val="left"/>
      <w:pPr>
        <w:tabs>
          <w:tab w:val="num" w:pos="1440"/>
        </w:tabs>
        <w:ind w:left="1440" w:hanging="360"/>
      </w:pPr>
    </w:lvl>
    <w:lvl w:ilvl="2" w:tplc="5C7A3776" w:tentative="1">
      <w:start w:val="1"/>
      <w:numFmt w:val="lowerRoman"/>
      <w:lvlText w:val="%3."/>
      <w:lvlJc w:val="right"/>
      <w:pPr>
        <w:tabs>
          <w:tab w:val="num" w:pos="2160"/>
        </w:tabs>
        <w:ind w:left="2160" w:hanging="180"/>
      </w:pPr>
    </w:lvl>
    <w:lvl w:ilvl="3" w:tplc="39723EAC" w:tentative="1">
      <w:start w:val="1"/>
      <w:numFmt w:val="decimal"/>
      <w:lvlText w:val="%4."/>
      <w:lvlJc w:val="left"/>
      <w:pPr>
        <w:tabs>
          <w:tab w:val="num" w:pos="2880"/>
        </w:tabs>
        <w:ind w:left="2880" w:hanging="360"/>
      </w:pPr>
    </w:lvl>
    <w:lvl w:ilvl="4" w:tplc="96EEB5BE" w:tentative="1">
      <w:start w:val="1"/>
      <w:numFmt w:val="lowerLetter"/>
      <w:lvlText w:val="%5."/>
      <w:lvlJc w:val="left"/>
      <w:pPr>
        <w:tabs>
          <w:tab w:val="num" w:pos="3600"/>
        </w:tabs>
        <w:ind w:left="3600" w:hanging="360"/>
      </w:pPr>
    </w:lvl>
    <w:lvl w:ilvl="5" w:tplc="AC54C568" w:tentative="1">
      <w:start w:val="1"/>
      <w:numFmt w:val="lowerRoman"/>
      <w:lvlText w:val="%6."/>
      <w:lvlJc w:val="right"/>
      <w:pPr>
        <w:tabs>
          <w:tab w:val="num" w:pos="4320"/>
        </w:tabs>
        <w:ind w:left="4320" w:hanging="180"/>
      </w:pPr>
    </w:lvl>
    <w:lvl w:ilvl="6" w:tplc="DC483320" w:tentative="1">
      <w:start w:val="1"/>
      <w:numFmt w:val="decimal"/>
      <w:lvlText w:val="%7."/>
      <w:lvlJc w:val="left"/>
      <w:pPr>
        <w:tabs>
          <w:tab w:val="num" w:pos="5040"/>
        </w:tabs>
        <w:ind w:left="5040" w:hanging="360"/>
      </w:pPr>
    </w:lvl>
    <w:lvl w:ilvl="7" w:tplc="A2A878AE" w:tentative="1">
      <w:start w:val="1"/>
      <w:numFmt w:val="lowerLetter"/>
      <w:lvlText w:val="%8."/>
      <w:lvlJc w:val="left"/>
      <w:pPr>
        <w:tabs>
          <w:tab w:val="num" w:pos="5760"/>
        </w:tabs>
        <w:ind w:left="5760" w:hanging="360"/>
      </w:pPr>
    </w:lvl>
    <w:lvl w:ilvl="8" w:tplc="5026416A" w:tentative="1">
      <w:start w:val="1"/>
      <w:numFmt w:val="lowerRoman"/>
      <w:lvlText w:val="%9."/>
      <w:lvlJc w:val="right"/>
      <w:pPr>
        <w:tabs>
          <w:tab w:val="num" w:pos="6480"/>
        </w:tabs>
        <w:ind w:left="6480" w:hanging="180"/>
      </w:pPr>
    </w:lvl>
  </w:abstractNum>
  <w:abstractNum w:abstractNumId="37" w15:restartNumberingAfterBreak="1">
    <w:nsid w:val="66BE5D9F"/>
    <w:multiLevelType w:val="hybridMultilevel"/>
    <w:tmpl w:val="CD2C9876"/>
    <w:lvl w:ilvl="0" w:tplc="2642F630">
      <w:start w:val="1"/>
      <w:numFmt w:val="decimal"/>
      <w:lvlText w:val="%1."/>
      <w:lvlJc w:val="left"/>
      <w:pPr>
        <w:tabs>
          <w:tab w:val="num" w:pos="1420"/>
        </w:tabs>
        <w:ind w:left="1420" w:hanging="360"/>
      </w:pPr>
    </w:lvl>
    <w:lvl w:ilvl="1" w:tplc="132E1C2E" w:tentative="1">
      <w:start w:val="1"/>
      <w:numFmt w:val="lowerLetter"/>
      <w:lvlText w:val="%2."/>
      <w:lvlJc w:val="left"/>
      <w:pPr>
        <w:tabs>
          <w:tab w:val="num" w:pos="2140"/>
        </w:tabs>
        <w:ind w:left="2140" w:hanging="360"/>
      </w:pPr>
    </w:lvl>
    <w:lvl w:ilvl="2" w:tplc="865E563A" w:tentative="1">
      <w:start w:val="1"/>
      <w:numFmt w:val="lowerRoman"/>
      <w:lvlText w:val="%3."/>
      <w:lvlJc w:val="right"/>
      <w:pPr>
        <w:tabs>
          <w:tab w:val="num" w:pos="2860"/>
        </w:tabs>
        <w:ind w:left="2860" w:hanging="180"/>
      </w:pPr>
    </w:lvl>
    <w:lvl w:ilvl="3" w:tplc="477498D8" w:tentative="1">
      <w:start w:val="1"/>
      <w:numFmt w:val="decimal"/>
      <w:lvlText w:val="%4."/>
      <w:lvlJc w:val="left"/>
      <w:pPr>
        <w:tabs>
          <w:tab w:val="num" w:pos="3580"/>
        </w:tabs>
        <w:ind w:left="3580" w:hanging="360"/>
      </w:pPr>
    </w:lvl>
    <w:lvl w:ilvl="4" w:tplc="3540578C" w:tentative="1">
      <w:start w:val="1"/>
      <w:numFmt w:val="lowerLetter"/>
      <w:lvlText w:val="%5."/>
      <w:lvlJc w:val="left"/>
      <w:pPr>
        <w:tabs>
          <w:tab w:val="num" w:pos="4300"/>
        </w:tabs>
        <w:ind w:left="4300" w:hanging="360"/>
      </w:pPr>
    </w:lvl>
    <w:lvl w:ilvl="5" w:tplc="03F67768" w:tentative="1">
      <w:start w:val="1"/>
      <w:numFmt w:val="lowerRoman"/>
      <w:lvlText w:val="%6."/>
      <w:lvlJc w:val="right"/>
      <w:pPr>
        <w:tabs>
          <w:tab w:val="num" w:pos="5020"/>
        </w:tabs>
        <w:ind w:left="5020" w:hanging="180"/>
      </w:pPr>
    </w:lvl>
    <w:lvl w:ilvl="6" w:tplc="592C4286" w:tentative="1">
      <w:start w:val="1"/>
      <w:numFmt w:val="decimal"/>
      <w:lvlText w:val="%7."/>
      <w:lvlJc w:val="left"/>
      <w:pPr>
        <w:tabs>
          <w:tab w:val="num" w:pos="5740"/>
        </w:tabs>
        <w:ind w:left="5740" w:hanging="360"/>
      </w:pPr>
    </w:lvl>
    <w:lvl w:ilvl="7" w:tplc="8E90BA64" w:tentative="1">
      <w:start w:val="1"/>
      <w:numFmt w:val="lowerLetter"/>
      <w:lvlText w:val="%8."/>
      <w:lvlJc w:val="left"/>
      <w:pPr>
        <w:tabs>
          <w:tab w:val="num" w:pos="6460"/>
        </w:tabs>
        <w:ind w:left="6460" w:hanging="360"/>
      </w:pPr>
    </w:lvl>
    <w:lvl w:ilvl="8" w:tplc="1422D804" w:tentative="1">
      <w:start w:val="1"/>
      <w:numFmt w:val="lowerRoman"/>
      <w:lvlText w:val="%9."/>
      <w:lvlJc w:val="right"/>
      <w:pPr>
        <w:tabs>
          <w:tab w:val="num" w:pos="7180"/>
        </w:tabs>
        <w:ind w:left="7180" w:hanging="180"/>
      </w:pPr>
    </w:lvl>
  </w:abstractNum>
  <w:abstractNum w:abstractNumId="38" w15:restartNumberingAfterBreak="1">
    <w:nsid w:val="67365E26"/>
    <w:multiLevelType w:val="hybridMultilevel"/>
    <w:tmpl w:val="FC6EBE6C"/>
    <w:lvl w:ilvl="0" w:tplc="7C7AD2EC">
      <w:numFmt w:val="bullet"/>
      <w:pStyle w:val="Style2"/>
      <w:lvlText w:val="-"/>
      <w:lvlJc w:val="left"/>
      <w:pPr>
        <w:ind w:left="1584" w:hanging="360"/>
      </w:pPr>
      <w:rPr>
        <w:rFonts w:ascii="Calibri" w:eastAsia="Calibri" w:hAnsi="Calibri" w:cs="Calibri" w:hint="default"/>
      </w:rPr>
    </w:lvl>
    <w:lvl w:ilvl="1" w:tplc="633687EA">
      <w:start w:val="1"/>
      <w:numFmt w:val="bullet"/>
      <w:lvlText w:val="o"/>
      <w:lvlJc w:val="left"/>
      <w:pPr>
        <w:ind w:left="2304" w:hanging="360"/>
      </w:pPr>
      <w:rPr>
        <w:rFonts w:ascii="Courier New" w:hAnsi="Courier New" w:cs="Courier New" w:hint="default"/>
      </w:rPr>
    </w:lvl>
    <w:lvl w:ilvl="2" w:tplc="A172054E" w:tentative="1">
      <w:start w:val="1"/>
      <w:numFmt w:val="bullet"/>
      <w:lvlText w:val=""/>
      <w:lvlJc w:val="left"/>
      <w:pPr>
        <w:ind w:left="3024" w:hanging="360"/>
      </w:pPr>
      <w:rPr>
        <w:rFonts w:ascii="Wingdings" w:hAnsi="Wingdings" w:hint="default"/>
      </w:rPr>
    </w:lvl>
    <w:lvl w:ilvl="3" w:tplc="E85E0A96" w:tentative="1">
      <w:start w:val="1"/>
      <w:numFmt w:val="bullet"/>
      <w:lvlText w:val=""/>
      <w:lvlJc w:val="left"/>
      <w:pPr>
        <w:ind w:left="3744" w:hanging="360"/>
      </w:pPr>
      <w:rPr>
        <w:rFonts w:ascii="Symbol" w:hAnsi="Symbol" w:hint="default"/>
      </w:rPr>
    </w:lvl>
    <w:lvl w:ilvl="4" w:tplc="85C664EC" w:tentative="1">
      <w:start w:val="1"/>
      <w:numFmt w:val="bullet"/>
      <w:lvlText w:val="o"/>
      <w:lvlJc w:val="left"/>
      <w:pPr>
        <w:ind w:left="4464" w:hanging="360"/>
      </w:pPr>
      <w:rPr>
        <w:rFonts w:ascii="Courier New" w:hAnsi="Courier New" w:cs="Courier New" w:hint="default"/>
      </w:rPr>
    </w:lvl>
    <w:lvl w:ilvl="5" w:tplc="0DD4C1B2" w:tentative="1">
      <w:start w:val="1"/>
      <w:numFmt w:val="bullet"/>
      <w:lvlText w:val=""/>
      <w:lvlJc w:val="left"/>
      <w:pPr>
        <w:ind w:left="5184" w:hanging="360"/>
      </w:pPr>
      <w:rPr>
        <w:rFonts w:ascii="Wingdings" w:hAnsi="Wingdings" w:hint="default"/>
      </w:rPr>
    </w:lvl>
    <w:lvl w:ilvl="6" w:tplc="7612F092" w:tentative="1">
      <w:start w:val="1"/>
      <w:numFmt w:val="bullet"/>
      <w:lvlText w:val=""/>
      <w:lvlJc w:val="left"/>
      <w:pPr>
        <w:ind w:left="5904" w:hanging="360"/>
      </w:pPr>
      <w:rPr>
        <w:rFonts w:ascii="Symbol" w:hAnsi="Symbol" w:hint="default"/>
      </w:rPr>
    </w:lvl>
    <w:lvl w:ilvl="7" w:tplc="B4440D40" w:tentative="1">
      <w:start w:val="1"/>
      <w:numFmt w:val="bullet"/>
      <w:lvlText w:val="o"/>
      <w:lvlJc w:val="left"/>
      <w:pPr>
        <w:ind w:left="6624" w:hanging="360"/>
      </w:pPr>
      <w:rPr>
        <w:rFonts w:ascii="Courier New" w:hAnsi="Courier New" w:cs="Courier New" w:hint="default"/>
      </w:rPr>
    </w:lvl>
    <w:lvl w:ilvl="8" w:tplc="B96C16E8" w:tentative="1">
      <w:start w:val="1"/>
      <w:numFmt w:val="bullet"/>
      <w:lvlText w:val=""/>
      <w:lvlJc w:val="left"/>
      <w:pPr>
        <w:ind w:left="7344" w:hanging="360"/>
      </w:pPr>
      <w:rPr>
        <w:rFonts w:ascii="Wingdings" w:hAnsi="Wingdings" w:hint="default"/>
      </w:rPr>
    </w:lvl>
  </w:abstractNum>
  <w:abstractNum w:abstractNumId="39" w15:restartNumberingAfterBreak="1">
    <w:nsid w:val="694E351D"/>
    <w:multiLevelType w:val="multilevel"/>
    <w:tmpl w:val="BD4A5A66"/>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0" w15:restartNumberingAfterBreak="1">
    <w:nsid w:val="6A994EA6"/>
    <w:multiLevelType w:val="multilevel"/>
    <w:tmpl w:val="61E88E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1">
    <w:nsid w:val="6BDE78FC"/>
    <w:multiLevelType w:val="multilevel"/>
    <w:tmpl w:val="D70A464C"/>
    <w:lvl w:ilvl="0">
      <w:start w:val="6"/>
      <w:numFmt w:val="decimal"/>
      <w:lvlText w:val="%1."/>
      <w:lvlJc w:val="left"/>
      <w:pPr>
        <w:tabs>
          <w:tab w:val="num" w:pos="360"/>
        </w:tabs>
        <w:ind w:left="360" w:hanging="360"/>
      </w:pPr>
      <w:rPr>
        <w:rFonts w:hint="default"/>
      </w:rPr>
    </w:lvl>
    <w:lvl w:ilvl="1">
      <w:start w:val="1"/>
      <w:numFmt w:val="none"/>
      <w:lvlText w:val="6.1."/>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1">
    <w:nsid w:val="6C61117C"/>
    <w:multiLevelType w:val="multilevel"/>
    <w:tmpl w:val="F46A1C06"/>
    <w:lvl w:ilvl="0">
      <w:start w:val="1"/>
      <w:numFmt w:val="bullet"/>
      <w:lvlText w:val=""/>
      <w:lvlJc w:val="left"/>
      <w:pPr>
        <w:tabs>
          <w:tab w:val="num" w:pos="360"/>
        </w:tabs>
        <w:ind w:left="360" w:hanging="360"/>
      </w:pPr>
      <w:rPr>
        <w:rFonts w:ascii="Symbol" w:hAnsi="Symbol" w:hint="default"/>
      </w:rPr>
    </w:lvl>
    <w:lvl w:ilvl="1">
      <w:start w:val="1"/>
      <w:numFmt w:val="none"/>
      <w:lvlText w:val="6.1."/>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1">
    <w:nsid w:val="72FF622A"/>
    <w:multiLevelType w:val="multilevel"/>
    <w:tmpl w:val="61E88EF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1">
    <w:nsid w:val="74D54F00"/>
    <w:multiLevelType w:val="hybridMultilevel"/>
    <w:tmpl w:val="4B661800"/>
    <w:lvl w:ilvl="0" w:tplc="3CFAAF9E">
      <w:start w:val="1"/>
      <w:numFmt w:val="decimal"/>
      <w:lvlText w:val="%1)"/>
      <w:lvlJc w:val="left"/>
      <w:pPr>
        <w:tabs>
          <w:tab w:val="num" w:pos="720"/>
        </w:tabs>
        <w:ind w:left="720" w:hanging="360"/>
      </w:pPr>
      <w:rPr>
        <w:rFonts w:hint="default"/>
      </w:rPr>
    </w:lvl>
    <w:lvl w:ilvl="1" w:tplc="BD169142" w:tentative="1">
      <w:start w:val="1"/>
      <w:numFmt w:val="lowerLetter"/>
      <w:lvlText w:val="%2."/>
      <w:lvlJc w:val="left"/>
      <w:pPr>
        <w:tabs>
          <w:tab w:val="num" w:pos="1440"/>
        </w:tabs>
        <w:ind w:left="1440" w:hanging="360"/>
      </w:pPr>
    </w:lvl>
    <w:lvl w:ilvl="2" w:tplc="F2F2D9CA" w:tentative="1">
      <w:start w:val="1"/>
      <w:numFmt w:val="lowerRoman"/>
      <w:lvlText w:val="%3."/>
      <w:lvlJc w:val="right"/>
      <w:pPr>
        <w:tabs>
          <w:tab w:val="num" w:pos="2160"/>
        </w:tabs>
        <w:ind w:left="2160" w:hanging="180"/>
      </w:pPr>
    </w:lvl>
    <w:lvl w:ilvl="3" w:tplc="93967582" w:tentative="1">
      <w:start w:val="1"/>
      <w:numFmt w:val="decimal"/>
      <w:lvlText w:val="%4."/>
      <w:lvlJc w:val="left"/>
      <w:pPr>
        <w:tabs>
          <w:tab w:val="num" w:pos="2880"/>
        </w:tabs>
        <w:ind w:left="2880" w:hanging="360"/>
      </w:pPr>
    </w:lvl>
    <w:lvl w:ilvl="4" w:tplc="796A732E" w:tentative="1">
      <w:start w:val="1"/>
      <w:numFmt w:val="lowerLetter"/>
      <w:lvlText w:val="%5."/>
      <w:lvlJc w:val="left"/>
      <w:pPr>
        <w:tabs>
          <w:tab w:val="num" w:pos="3600"/>
        </w:tabs>
        <w:ind w:left="3600" w:hanging="360"/>
      </w:pPr>
    </w:lvl>
    <w:lvl w:ilvl="5" w:tplc="11809B30" w:tentative="1">
      <w:start w:val="1"/>
      <w:numFmt w:val="lowerRoman"/>
      <w:lvlText w:val="%6."/>
      <w:lvlJc w:val="right"/>
      <w:pPr>
        <w:tabs>
          <w:tab w:val="num" w:pos="4320"/>
        </w:tabs>
        <w:ind w:left="4320" w:hanging="180"/>
      </w:pPr>
    </w:lvl>
    <w:lvl w:ilvl="6" w:tplc="F3A818BC" w:tentative="1">
      <w:start w:val="1"/>
      <w:numFmt w:val="decimal"/>
      <w:lvlText w:val="%7."/>
      <w:lvlJc w:val="left"/>
      <w:pPr>
        <w:tabs>
          <w:tab w:val="num" w:pos="5040"/>
        </w:tabs>
        <w:ind w:left="5040" w:hanging="360"/>
      </w:pPr>
    </w:lvl>
    <w:lvl w:ilvl="7" w:tplc="308603A4" w:tentative="1">
      <w:start w:val="1"/>
      <w:numFmt w:val="lowerLetter"/>
      <w:lvlText w:val="%8."/>
      <w:lvlJc w:val="left"/>
      <w:pPr>
        <w:tabs>
          <w:tab w:val="num" w:pos="5760"/>
        </w:tabs>
        <w:ind w:left="5760" w:hanging="360"/>
      </w:pPr>
    </w:lvl>
    <w:lvl w:ilvl="8" w:tplc="F0686F16" w:tentative="1">
      <w:start w:val="1"/>
      <w:numFmt w:val="lowerRoman"/>
      <w:lvlText w:val="%9."/>
      <w:lvlJc w:val="right"/>
      <w:pPr>
        <w:tabs>
          <w:tab w:val="num" w:pos="6480"/>
        </w:tabs>
        <w:ind w:left="6480" w:hanging="180"/>
      </w:pPr>
    </w:lvl>
  </w:abstractNum>
  <w:abstractNum w:abstractNumId="45" w15:restartNumberingAfterBreak="1">
    <w:nsid w:val="797F5F00"/>
    <w:multiLevelType w:val="multilevel"/>
    <w:tmpl w:val="2480C7B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b/>
      </w:rPr>
    </w:lvl>
    <w:lvl w:ilvl="2">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1">
    <w:nsid w:val="7D0B55EF"/>
    <w:multiLevelType w:val="multilevel"/>
    <w:tmpl w:val="2E02827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b/>
      </w:rPr>
    </w:lvl>
    <w:lvl w:ilvl="2">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1">
    <w:nsid w:val="7FCB58BF"/>
    <w:multiLevelType w:val="multilevel"/>
    <w:tmpl w:val="D1B8FD0C"/>
    <w:lvl w:ilvl="0">
      <w:start w:val="4"/>
      <w:numFmt w:val="decimal"/>
      <w:lvlText w:val="%1."/>
      <w:lvlJc w:val="left"/>
      <w:pPr>
        <w:ind w:left="720" w:hanging="720"/>
      </w:pPr>
      <w:rPr>
        <w:rFonts w:hint="default"/>
      </w:rPr>
    </w:lvl>
    <w:lvl w:ilvl="1">
      <w:start w:val="1"/>
      <w:numFmt w:val="decimal"/>
      <w:lvlText w:val="%1.%2."/>
      <w:lvlJc w:val="left"/>
      <w:pPr>
        <w:ind w:left="1296" w:hanging="720"/>
      </w:pPr>
      <w:rPr>
        <w:rFonts w:hint="default"/>
      </w:rPr>
    </w:lvl>
    <w:lvl w:ilvl="2">
      <w:start w:val="3"/>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48" w15:restartNumberingAfterBreak="1">
    <w:nsid w:val="7FCB705A"/>
    <w:multiLevelType w:val="multilevel"/>
    <w:tmpl w:val="E3E41F90"/>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8"/>
  </w:num>
  <w:num w:numId="2">
    <w:abstractNumId w:val="3"/>
  </w:num>
  <w:num w:numId="3">
    <w:abstractNumId w:val="16"/>
  </w:num>
  <w:num w:numId="4">
    <w:abstractNumId w:val="27"/>
  </w:num>
  <w:num w:numId="5">
    <w:abstractNumId w:val="32"/>
  </w:num>
  <w:num w:numId="6">
    <w:abstractNumId w:val="22"/>
  </w:num>
  <w:num w:numId="7">
    <w:abstractNumId w:val="0"/>
  </w:num>
  <w:num w:numId="8">
    <w:abstractNumId w:val="2"/>
  </w:num>
  <w:num w:numId="9">
    <w:abstractNumId w:val="48"/>
  </w:num>
  <w:num w:numId="10">
    <w:abstractNumId w:val="41"/>
  </w:num>
  <w:num w:numId="11">
    <w:abstractNumId w:val="5"/>
  </w:num>
  <w:num w:numId="12">
    <w:abstractNumId w:val="30"/>
  </w:num>
  <w:num w:numId="13">
    <w:abstractNumId w:val="10"/>
  </w:num>
  <w:num w:numId="14">
    <w:abstractNumId w:val="23"/>
  </w:num>
  <w:num w:numId="15">
    <w:abstractNumId w:val="36"/>
  </w:num>
  <w:num w:numId="16">
    <w:abstractNumId w:val="6"/>
  </w:num>
  <w:num w:numId="17">
    <w:abstractNumId w:val="44"/>
  </w:num>
  <w:num w:numId="18">
    <w:abstractNumId w:val="4"/>
  </w:num>
  <w:num w:numId="19">
    <w:abstractNumId w:val="37"/>
  </w:num>
  <w:num w:numId="20">
    <w:abstractNumId w:val="25"/>
  </w:num>
  <w:num w:numId="21">
    <w:abstractNumId w:val="12"/>
  </w:num>
  <w:num w:numId="22">
    <w:abstractNumId w:val="33"/>
  </w:num>
  <w:num w:numId="23">
    <w:abstractNumId w:val="39"/>
  </w:num>
  <w:num w:numId="24">
    <w:abstractNumId w:val="21"/>
  </w:num>
  <w:num w:numId="25">
    <w:abstractNumId w:val="34"/>
  </w:num>
  <w:num w:numId="26">
    <w:abstractNumId w:val="45"/>
  </w:num>
  <w:num w:numId="27">
    <w:abstractNumId w:val="46"/>
  </w:num>
  <w:num w:numId="28">
    <w:abstractNumId w:val="43"/>
  </w:num>
  <w:num w:numId="29">
    <w:abstractNumId w:val="20"/>
  </w:num>
  <w:num w:numId="30">
    <w:abstractNumId w:val="40"/>
  </w:num>
  <w:num w:numId="31">
    <w:abstractNumId w:val="11"/>
  </w:num>
  <w:num w:numId="32">
    <w:abstractNumId w:val="31"/>
  </w:num>
  <w:num w:numId="33">
    <w:abstractNumId w:val="14"/>
  </w:num>
  <w:num w:numId="34">
    <w:abstractNumId w:val="42"/>
  </w:num>
  <w:num w:numId="35">
    <w:abstractNumId w:val="29"/>
  </w:num>
  <w:num w:numId="36">
    <w:abstractNumId w:val="19"/>
  </w:num>
  <w:num w:numId="37">
    <w:abstractNumId w:val="24"/>
  </w:num>
  <w:num w:numId="38">
    <w:abstractNumId w:val="28"/>
  </w:num>
  <w:num w:numId="39">
    <w:abstractNumId w:val="17"/>
  </w:num>
  <w:num w:numId="40">
    <w:abstractNumId w:val="15"/>
  </w:num>
  <w:num w:numId="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13"/>
  </w:num>
  <w:num w:numId="44">
    <w:abstractNumId w:val="7"/>
  </w:num>
  <w:num w:numId="45">
    <w:abstractNumId w:val="38"/>
  </w:num>
  <w:num w:numId="46">
    <w:abstractNumId w:val="8"/>
  </w:num>
  <w:num w:numId="47">
    <w:abstractNumId w:val="47"/>
  </w:num>
  <w:num w:numId="48">
    <w:abstractNumId w:val="26"/>
  </w:num>
  <w:num w:numId="49">
    <w:abstractNumId w:val="35"/>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DB0"/>
    <w:rsid w:val="00001EA0"/>
    <w:rsid w:val="00010D49"/>
    <w:rsid w:val="000138A4"/>
    <w:rsid w:val="00015C38"/>
    <w:rsid w:val="00022316"/>
    <w:rsid w:val="00027D13"/>
    <w:rsid w:val="00030C8F"/>
    <w:rsid w:val="000376D7"/>
    <w:rsid w:val="000401D6"/>
    <w:rsid w:val="00047C5B"/>
    <w:rsid w:val="00050FFC"/>
    <w:rsid w:val="00051059"/>
    <w:rsid w:val="000525DC"/>
    <w:rsid w:val="00052D1B"/>
    <w:rsid w:val="00053DB0"/>
    <w:rsid w:val="00053EDB"/>
    <w:rsid w:val="00055ED6"/>
    <w:rsid w:val="0006461A"/>
    <w:rsid w:val="000672E3"/>
    <w:rsid w:val="000819E8"/>
    <w:rsid w:val="00082501"/>
    <w:rsid w:val="00083D64"/>
    <w:rsid w:val="000913A5"/>
    <w:rsid w:val="000A5FAB"/>
    <w:rsid w:val="000A6407"/>
    <w:rsid w:val="000A6FAE"/>
    <w:rsid w:val="000B33FB"/>
    <w:rsid w:val="000C1623"/>
    <w:rsid w:val="000C31A7"/>
    <w:rsid w:val="000C3CF5"/>
    <w:rsid w:val="000D1D18"/>
    <w:rsid w:val="000D32E5"/>
    <w:rsid w:val="000E16BA"/>
    <w:rsid w:val="000E208C"/>
    <w:rsid w:val="000E3DAD"/>
    <w:rsid w:val="000E6ADC"/>
    <w:rsid w:val="000E6AE5"/>
    <w:rsid w:val="000F1D38"/>
    <w:rsid w:val="000F5ED9"/>
    <w:rsid w:val="000F6F02"/>
    <w:rsid w:val="00112E7E"/>
    <w:rsid w:val="00112FB7"/>
    <w:rsid w:val="00117FC8"/>
    <w:rsid w:val="00121B07"/>
    <w:rsid w:val="00124415"/>
    <w:rsid w:val="00124BB8"/>
    <w:rsid w:val="0013561A"/>
    <w:rsid w:val="0015573B"/>
    <w:rsid w:val="00156BE3"/>
    <w:rsid w:val="00156D6C"/>
    <w:rsid w:val="001601DA"/>
    <w:rsid w:val="0016169E"/>
    <w:rsid w:val="001617D2"/>
    <w:rsid w:val="00162FB9"/>
    <w:rsid w:val="001707CA"/>
    <w:rsid w:val="001717E5"/>
    <w:rsid w:val="00171A07"/>
    <w:rsid w:val="00187139"/>
    <w:rsid w:val="00193A36"/>
    <w:rsid w:val="001A5CE7"/>
    <w:rsid w:val="001A7599"/>
    <w:rsid w:val="001B0DB3"/>
    <w:rsid w:val="001B66D6"/>
    <w:rsid w:val="001B6E22"/>
    <w:rsid w:val="001B6F55"/>
    <w:rsid w:val="001C0551"/>
    <w:rsid w:val="001C20E4"/>
    <w:rsid w:val="001C650D"/>
    <w:rsid w:val="001D4834"/>
    <w:rsid w:val="001D5A5E"/>
    <w:rsid w:val="001E0FC5"/>
    <w:rsid w:val="001E3D9C"/>
    <w:rsid w:val="001E6551"/>
    <w:rsid w:val="001E79DB"/>
    <w:rsid w:val="001F0C45"/>
    <w:rsid w:val="001F1114"/>
    <w:rsid w:val="001F48C5"/>
    <w:rsid w:val="001F6E02"/>
    <w:rsid w:val="0020079A"/>
    <w:rsid w:val="00203AC4"/>
    <w:rsid w:val="002050D2"/>
    <w:rsid w:val="00214FC4"/>
    <w:rsid w:val="002168EA"/>
    <w:rsid w:val="0022018F"/>
    <w:rsid w:val="00222A20"/>
    <w:rsid w:val="00224282"/>
    <w:rsid w:val="00233884"/>
    <w:rsid w:val="00234937"/>
    <w:rsid w:val="00235BAF"/>
    <w:rsid w:val="00236593"/>
    <w:rsid w:val="00243CD1"/>
    <w:rsid w:val="0024534B"/>
    <w:rsid w:val="00247198"/>
    <w:rsid w:val="002502E2"/>
    <w:rsid w:val="00251138"/>
    <w:rsid w:val="00251E9C"/>
    <w:rsid w:val="00254920"/>
    <w:rsid w:val="00254D7C"/>
    <w:rsid w:val="002611C4"/>
    <w:rsid w:val="00262E80"/>
    <w:rsid w:val="00264E10"/>
    <w:rsid w:val="00266001"/>
    <w:rsid w:val="00271DC3"/>
    <w:rsid w:val="002760FE"/>
    <w:rsid w:val="002763D4"/>
    <w:rsid w:val="00277CC0"/>
    <w:rsid w:val="002804FC"/>
    <w:rsid w:val="00281365"/>
    <w:rsid w:val="002829E9"/>
    <w:rsid w:val="00285162"/>
    <w:rsid w:val="00286279"/>
    <w:rsid w:val="00286CAA"/>
    <w:rsid w:val="002908B1"/>
    <w:rsid w:val="002940D4"/>
    <w:rsid w:val="00297687"/>
    <w:rsid w:val="002A03BD"/>
    <w:rsid w:val="002A13BD"/>
    <w:rsid w:val="002A30D3"/>
    <w:rsid w:val="002B1058"/>
    <w:rsid w:val="002B470E"/>
    <w:rsid w:val="002B4D6E"/>
    <w:rsid w:val="002B5579"/>
    <w:rsid w:val="002B5D4F"/>
    <w:rsid w:val="002C50EE"/>
    <w:rsid w:val="002C7BEE"/>
    <w:rsid w:val="002D3934"/>
    <w:rsid w:val="002D58B8"/>
    <w:rsid w:val="002E425F"/>
    <w:rsid w:val="002F01BA"/>
    <w:rsid w:val="002F36C4"/>
    <w:rsid w:val="002F594B"/>
    <w:rsid w:val="00301C51"/>
    <w:rsid w:val="003030EF"/>
    <w:rsid w:val="00311034"/>
    <w:rsid w:val="00312523"/>
    <w:rsid w:val="00313028"/>
    <w:rsid w:val="0031306E"/>
    <w:rsid w:val="003139DC"/>
    <w:rsid w:val="003157E8"/>
    <w:rsid w:val="003247F6"/>
    <w:rsid w:val="00326249"/>
    <w:rsid w:val="003263D7"/>
    <w:rsid w:val="00326E54"/>
    <w:rsid w:val="00327944"/>
    <w:rsid w:val="00333154"/>
    <w:rsid w:val="00333649"/>
    <w:rsid w:val="003352A9"/>
    <w:rsid w:val="003427E2"/>
    <w:rsid w:val="00343EF3"/>
    <w:rsid w:val="00351E51"/>
    <w:rsid w:val="00353354"/>
    <w:rsid w:val="003634B0"/>
    <w:rsid w:val="00365E3A"/>
    <w:rsid w:val="003824C5"/>
    <w:rsid w:val="00384D6D"/>
    <w:rsid w:val="00385C45"/>
    <w:rsid w:val="00386FCC"/>
    <w:rsid w:val="00391F9C"/>
    <w:rsid w:val="00394B18"/>
    <w:rsid w:val="003A1146"/>
    <w:rsid w:val="003A4D6D"/>
    <w:rsid w:val="003B12B4"/>
    <w:rsid w:val="003B68D1"/>
    <w:rsid w:val="003B78D6"/>
    <w:rsid w:val="003C082B"/>
    <w:rsid w:val="003C4A3B"/>
    <w:rsid w:val="003D26B6"/>
    <w:rsid w:val="003D4AED"/>
    <w:rsid w:val="003E10EB"/>
    <w:rsid w:val="003E4473"/>
    <w:rsid w:val="003E6809"/>
    <w:rsid w:val="003F3C39"/>
    <w:rsid w:val="003F460A"/>
    <w:rsid w:val="003F4A76"/>
    <w:rsid w:val="003F5D20"/>
    <w:rsid w:val="0040197D"/>
    <w:rsid w:val="0040688D"/>
    <w:rsid w:val="00410D31"/>
    <w:rsid w:val="00412BC4"/>
    <w:rsid w:val="00413363"/>
    <w:rsid w:val="004147F9"/>
    <w:rsid w:val="00416AC2"/>
    <w:rsid w:val="00426BE9"/>
    <w:rsid w:val="0043215B"/>
    <w:rsid w:val="0043547E"/>
    <w:rsid w:val="004373A0"/>
    <w:rsid w:val="004410C4"/>
    <w:rsid w:val="004442C6"/>
    <w:rsid w:val="00450F98"/>
    <w:rsid w:val="00453941"/>
    <w:rsid w:val="00453F8B"/>
    <w:rsid w:val="00464AF7"/>
    <w:rsid w:val="00467475"/>
    <w:rsid w:val="004706D0"/>
    <w:rsid w:val="0047137E"/>
    <w:rsid w:val="00484C5B"/>
    <w:rsid w:val="00486ABE"/>
    <w:rsid w:val="00490137"/>
    <w:rsid w:val="00491987"/>
    <w:rsid w:val="0049469B"/>
    <w:rsid w:val="004A669B"/>
    <w:rsid w:val="004A69EE"/>
    <w:rsid w:val="004B672A"/>
    <w:rsid w:val="004C1621"/>
    <w:rsid w:val="004C18AC"/>
    <w:rsid w:val="004C5412"/>
    <w:rsid w:val="004C774E"/>
    <w:rsid w:val="004D0054"/>
    <w:rsid w:val="004D3E92"/>
    <w:rsid w:val="004D4B55"/>
    <w:rsid w:val="004D51B7"/>
    <w:rsid w:val="004E0C36"/>
    <w:rsid w:val="004E519D"/>
    <w:rsid w:val="004E7C2D"/>
    <w:rsid w:val="004F4E43"/>
    <w:rsid w:val="004F5E3D"/>
    <w:rsid w:val="00504B79"/>
    <w:rsid w:val="00511ECB"/>
    <w:rsid w:val="005138E2"/>
    <w:rsid w:val="0051499A"/>
    <w:rsid w:val="00520AFE"/>
    <w:rsid w:val="005231F9"/>
    <w:rsid w:val="00526BD7"/>
    <w:rsid w:val="0053108C"/>
    <w:rsid w:val="00531C57"/>
    <w:rsid w:val="0053527A"/>
    <w:rsid w:val="00536296"/>
    <w:rsid w:val="00537838"/>
    <w:rsid w:val="005412F5"/>
    <w:rsid w:val="005477AA"/>
    <w:rsid w:val="00551AE4"/>
    <w:rsid w:val="00551F4B"/>
    <w:rsid w:val="005538A1"/>
    <w:rsid w:val="0055398D"/>
    <w:rsid w:val="00557D32"/>
    <w:rsid w:val="00562440"/>
    <w:rsid w:val="00563B04"/>
    <w:rsid w:val="00571FEA"/>
    <w:rsid w:val="00572B43"/>
    <w:rsid w:val="00583739"/>
    <w:rsid w:val="00586AAA"/>
    <w:rsid w:val="005950CE"/>
    <w:rsid w:val="005A0028"/>
    <w:rsid w:val="005A1595"/>
    <w:rsid w:val="005A2D24"/>
    <w:rsid w:val="005A508F"/>
    <w:rsid w:val="005A609E"/>
    <w:rsid w:val="005B0ABE"/>
    <w:rsid w:val="005B130A"/>
    <w:rsid w:val="005B1827"/>
    <w:rsid w:val="005B1C37"/>
    <w:rsid w:val="005B5B55"/>
    <w:rsid w:val="005C3C25"/>
    <w:rsid w:val="005C3C60"/>
    <w:rsid w:val="005C6BB6"/>
    <w:rsid w:val="005C6EE0"/>
    <w:rsid w:val="005D1FE3"/>
    <w:rsid w:val="005D629F"/>
    <w:rsid w:val="005E47A9"/>
    <w:rsid w:val="005E5A3F"/>
    <w:rsid w:val="005F262E"/>
    <w:rsid w:val="005F6A6B"/>
    <w:rsid w:val="005F6E74"/>
    <w:rsid w:val="005F73AC"/>
    <w:rsid w:val="006027FA"/>
    <w:rsid w:val="006051C2"/>
    <w:rsid w:val="0061122F"/>
    <w:rsid w:val="006148D7"/>
    <w:rsid w:val="00616D3F"/>
    <w:rsid w:val="006271FA"/>
    <w:rsid w:val="00627382"/>
    <w:rsid w:val="0063164A"/>
    <w:rsid w:val="00640E5C"/>
    <w:rsid w:val="00647723"/>
    <w:rsid w:val="00653574"/>
    <w:rsid w:val="00656B90"/>
    <w:rsid w:val="00663412"/>
    <w:rsid w:val="0066392D"/>
    <w:rsid w:val="00664D17"/>
    <w:rsid w:val="0066546D"/>
    <w:rsid w:val="006879FD"/>
    <w:rsid w:val="006949FF"/>
    <w:rsid w:val="006A0157"/>
    <w:rsid w:val="006B174B"/>
    <w:rsid w:val="006B5246"/>
    <w:rsid w:val="006B76C1"/>
    <w:rsid w:val="006C2CD4"/>
    <w:rsid w:val="006C3477"/>
    <w:rsid w:val="006D195F"/>
    <w:rsid w:val="006E0596"/>
    <w:rsid w:val="006E2269"/>
    <w:rsid w:val="006E2349"/>
    <w:rsid w:val="006E6AE7"/>
    <w:rsid w:val="006F12D4"/>
    <w:rsid w:val="0070212B"/>
    <w:rsid w:val="00706489"/>
    <w:rsid w:val="00710431"/>
    <w:rsid w:val="00717822"/>
    <w:rsid w:val="00721E03"/>
    <w:rsid w:val="007244DF"/>
    <w:rsid w:val="00731C87"/>
    <w:rsid w:val="00732782"/>
    <w:rsid w:val="00745135"/>
    <w:rsid w:val="007504F4"/>
    <w:rsid w:val="00751D12"/>
    <w:rsid w:val="0075609F"/>
    <w:rsid w:val="00761F96"/>
    <w:rsid w:val="00762F7D"/>
    <w:rsid w:val="00767081"/>
    <w:rsid w:val="00780F5A"/>
    <w:rsid w:val="007810F9"/>
    <w:rsid w:val="00783553"/>
    <w:rsid w:val="007927BD"/>
    <w:rsid w:val="007952CE"/>
    <w:rsid w:val="007960BF"/>
    <w:rsid w:val="007A120E"/>
    <w:rsid w:val="007A2C56"/>
    <w:rsid w:val="007A5E3F"/>
    <w:rsid w:val="007A68E4"/>
    <w:rsid w:val="007A72A0"/>
    <w:rsid w:val="007B3129"/>
    <w:rsid w:val="007B3C6F"/>
    <w:rsid w:val="007B4339"/>
    <w:rsid w:val="007C681A"/>
    <w:rsid w:val="007C7CA2"/>
    <w:rsid w:val="007D09DD"/>
    <w:rsid w:val="007D2E14"/>
    <w:rsid w:val="007D7E8B"/>
    <w:rsid w:val="007E15A7"/>
    <w:rsid w:val="007E4EE0"/>
    <w:rsid w:val="007F4B07"/>
    <w:rsid w:val="007F5FC1"/>
    <w:rsid w:val="00802F15"/>
    <w:rsid w:val="00803A2E"/>
    <w:rsid w:val="008047FC"/>
    <w:rsid w:val="00812340"/>
    <w:rsid w:val="00815E96"/>
    <w:rsid w:val="00826FC3"/>
    <w:rsid w:val="00834812"/>
    <w:rsid w:val="0083575A"/>
    <w:rsid w:val="00843AB3"/>
    <w:rsid w:val="00851898"/>
    <w:rsid w:val="00851C84"/>
    <w:rsid w:val="008528B8"/>
    <w:rsid w:val="00863457"/>
    <w:rsid w:val="008661E1"/>
    <w:rsid w:val="00871CD5"/>
    <w:rsid w:val="00884D58"/>
    <w:rsid w:val="0088766D"/>
    <w:rsid w:val="00897EF8"/>
    <w:rsid w:val="008A0C24"/>
    <w:rsid w:val="008A3EA4"/>
    <w:rsid w:val="008A4F67"/>
    <w:rsid w:val="008A7105"/>
    <w:rsid w:val="008B3225"/>
    <w:rsid w:val="008B60A7"/>
    <w:rsid w:val="008C32D3"/>
    <w:rsid w:val="008C618E"/>
    <w:rsid w:val="008C6B4A"/>
    <w:rsid w:val="008C6CA2"/>
    <w:rsid w:val="008D1C5B"/>
    <w:rsid w:val="008D4CEC"/>
    <w:rsid w:val="008D7B09"/>
    <w:rsid w:val="008E4CD2"/>
    <w:rsid w:val="008F44DC"/>
    <w:rsid w:val="0090272C"/>
    <w:rsid w:val="00904D8A"/>
    <w:rsid w:val="00906ED0"/>
    <w:rsid w:val="00907E78"/>
    <w:rsid w:val="009114E4"/>
    <w:rsid w:val="00913FEB"/>
    <w:rsid w:val="009162BC"/>
    <w:rsid w:val="00917E8E"/>
    <w:rsid w:val="009323F7"/>
    <w:rsid w:val="00934DBF"/>
    <w:rsid w:val="00934DEF"/>
    <w:rsid w:val="0095758D"/>
    <w:rsid w:val="00963983"/>
    <w:rsid w:val="00964B98"/>
    <w:rsid w:val="00975358"/>
    <w:rsid w:val="009759D5"/>
    <w:rsid w:val="00981CFB"/>
    <w:rsid w:val="009841E7"/>
    <w:rsid w:val="0098499A"/>
    <w:rsid w:val="009850EC"/>
    <w:rsid w:val="00985344"/>
    <w:rsid w:val="0098550B"/>
    <w:rsid w:val="00987C0A"/>
    <w:rsid w:val="0099203C"/>
    <w:rsid w:val="00994F4B"/>
    <w:rsid w:val="009A434D"/>
    <w:rsid w:val="009B18B9"/>
    <w:rsid w:val="009B1C3D"/>
    <w:rsid w:val="009B5E06"/>
    <w:rsid w:val="009B764B"/>
    <w:rsid w:val="009B7AE9"/>
    <w:rsid w:val="009C2909"/>
    <w:rsid w:val="009C4016"/>
    <w:rsid w:val="009C44C1"/>
    <w:rsid w:val="009C6081"/>
    <w:rsid w:val="009C6913"/>
    <w:rsid w:val="009D4A6C"/>
    <w:rsid w:val="009D4C15"/>
    <w:rsid w:val="009D6939"/>
    <w:rsid w:val="009E4FA4"/>
    <w:rsid w:val="009F6506"/>
    <w:rsid w:val="00A069B5"/>
    <w:rsid w:val="00A166A6"/>
    <w:rsid w:val="00A2065B"/>
    <w:rsid w:val="00A23837"/>
    <w:rsid w:val="00A25A48"/>
    <w:rsid w:val="00A272C9"/>
    <w:rsid w:val="00A27398"/>
    <w:rsid w:val="00A327F8"/>
    <w:rsid w:val="00A3418D"/>
    <w:rsid w:val="00A34792"/>
    <w:rsid w:val="00A351F1"/>
    <w:rsid w:val="00A35F21"/>
    <w:rsid w:val="00A41B99"/>
    <w:rsid w:val="00A461B8"/>
    <w:rsid w:val="00A53FE8"/>
    <w:rsid w:val="00A56536"/>
    <w:rsid w:val="00A63E6C"/>
    <w:rsid w:val="00A70DCA"/>
    <w:rsid w:val="00A771CD"/>
    <w:rsid w:val="00A8107B"/>
    <w:rsid w:val="00A84064"/>
    <w:rsid w:val="00AA6A03"/>
    <w:rsid w:val="00AB0C5B"/>
    <w:rsid w:val="00AB256F"/>
    <w:rsid w:val="00AB5023"/>
    <w:rsid w:val="00AC0EC3"/>
    <w:rsid w:val="00AC6BC1"/>
    <w:rsid w:val="00AC7A07"/>
    <w:rsid w:val="00AD03F2"/>
    <w:rsid w:val="00AD57B2"/>
    <w:rsid w:val="00AE3E03"/>
    <w:rsid w:val="00AF4CBD"/>
    <w:rsid w:val="00B16F10"/>
    <w:rsid w:val="00B17025"/>
    <w:rsid w:val="00B32AA1"/>
    <w:rsid w:val="00B33865"/>
    <w:rsid w:val="00B46516"/>
    <w:rsid w:val="00B555C1"/>
    <w:rsid w:val="00B55823"/>
    <w:rsid w:val="00B60B83"/>
    <w:rsid w:val="00B62226"/>
    <w:rsid w:val="00B7349B"/>
    <w:rsid w:val="00B7670D"/>
    <w:rsid w:val="00B8160B"/>
    <w:rsid w:val="00B86575"/>
    <w:rsid w:val="00B8783C"/>
    <w:rsid w:val="00B95BFF"/>
    <w:rsid w:val="00BA6556"/>
    <w:rsid w:val="00BA66D0"/>
    <w:rsid w:val="00BB6534"/>
    <w:rsid w:val="00BC1477"/>
    <w:rsid w:val="00BC1839"/>
    <w:rsid w:val="00BC3346"/>
    <w:rsid w:val="00BD28E5"/>
    <w:rsid w:val="00BD2C1E"/>
    <w:rsid w:val="00BD5920"/>
    <w:rsid w:val="00BD6D40"/>
    <w:rsid w:val="00BE0B7F"/>
    <w:rsid w:val="00BE218E"/>
    <w:rsid w:val="00BE5393"/>
    <w:rsid w:val="00BF2285"/>
    <w:rsid w:val="00BF59E3"/>
    <w:rsid w:val="00C01F50"/>
    <w:rsid w:val="00C1145E"/>
    <w:rsid w:val="00C120A3"/>
    <w:rsid w:val="00C15317"/>
    <w:rsid w:val="00C15A13"/>
    <w:rsid w:val="00C3022B"/>
    <w:rsid w:val="00C31865"/>
    <w:rsid w:val="00C43FA0"/>
    <w:rsid w:val="00C463AE"/>
    <w:rsid w:val="00C57A18"/>
    <w:rsid w:val="00C60050"/>
    <w:rsid w:val="00C609CC"/>
    <w:rsid w:val="00C60F0C"/>
    <w:rsid w:val="00C620E5"/>
    <w:rsid w:val="00C73DA5"/>
    <w:rsid w:val="00C74321"/>
    <w:rsid w:val="00C92A74"/>
    <w:rsid w:val="00C95D30"/>
    <w:rsid w:val="00CA1F7B"/>
    <w:rsid w:val="00CA2C2D"/>
    <w:rsid w:val="00CA635F"/>
    <w:rsid w:val="00CB4B7C"/>
    <w:rsid w:val="00CB5163"/>
    <w:rsid w:val="00CB767F"/>
    <w:rsid w:val="00CB79DD"/>
    <w:rsid w:val="00CC4878"/>
    <w:rsid w:val="00CC57DA"/>
    <w:rsid w:val="00CC7E64"/>
    <w:rsid w:val="00CD700D"/>
    <w:rsid w:val="00CE246B"/>
    <w:rsid w:val="00CE57CD"/>
    <w:rsid w:val="00CE5B13"/>
    <w:rsid w:val="00CE7468"/>
    <w:rsid w:val="00CF19C8"/>
    <w:rsid w:val="00CF1D6F"/>
    <w:rsid w:val="00CF233A"/>
    <w:rsid w:val="00CF26FE"/>
    <w:rsid w:val="00CF5AB6"/>
    <w:rsid w:val="00D00085"/>
    <w:rsid w:val="00D00D07"/>
    <w:rsid w:val="00D03871"/>
    <w:rsid w:val="00D0487A"/>
    <w:rsid w:val="00D05EC2"/>
    <w:rsid w:val="00D0774E"/>
    <w:rsid w:val="00D10D53"/>
    <w:rsid w:val="00D13DA9"/>
    <w:rsid w:val="00D16ACF"/>
    <w:rsid w:val="00D21CA8"/>
    <w:rsid w:val="00D24842"/>
    <w:rsid w:val="00D25C50"/>
    <w:rsid w:val="00D27828"/>
    <w:rsid w:val="00D3120A"/>
    <w:rsid w:val="00D343BE"/>
    <w:rsid w:val="00D376CE"/>
    <w:rsid w:val="00D40CE2"/>
    <w:rsid w:val="00D5101B"/>
    <w:rsid w:val="00D517BD"/>
    <w:rsid w:val="00D54CA4"/>
    <w:rsid w:val="00D6481B"/>
    <w:rsid w:val="00D64840"/>
    <w:rsid w:val="00D66603"/>
    <w:rsid w:val="00D72190"/>
    <w:rsid w:val="00D77944"/>
    <w:rsid w:val="00D850CB"/>
    <w:rsid w:val="00D86D2D"/>
    <w:rsid w:val="00D93BD2"/>
    <w:rsid w:val="00D94120"/>
    <w:rsid w:val="00D960A8"/>
    <w:rsid w:val="00D97644"/>
    <w:rsid w:val="00DA2C90"/>
    <w:rsid w:val="00DA467F"/>
    <w:rsid w:val="00DA5982"/>
    <w:rsid w:val="00DA5ACF"/>
    <w:rsid w:val="00DA6CD3"/>
    <w:rsid w:val="00DA78CA"/>
    <w:rsid w:val="00DA7FAE"/>
    <w:rsid w:val="00DB253E"/>
    <w:rsid w:val="00DB6554"/>
    <w:rsid w:val="00DC052C"/>
    <w:rsid w:val="00DC398D"/>
    <w:rsid w:val="00DC5A73"/>
    <w:rsid w:val="00DC7DAE"/>
    <w:rsid w:val="00DD05F1"/>
    <w:rsid w:val="00DD10F7"/>
    <w:rsid w:val="00DD422B"/>
    <w:rsid w:val="00DE0358"/>
    <w:rsid w:val="00DE3DD2"/>
    <w:rsid w:val="00DE5F79"/>
    <w:rsid w:val="00DE7186"/>
    <w:rsid w:val="00DF28E9"/>
    <w:rsid w:val="00DF45B0"/>
    <w:rsid w:val="00DF5081"/>
    <w:rsid w:val="00E05F7E"/>
    <w:rsid w:val="00E06B6D"/>
    <w:rsid w:val="00E10A43"/>
    <w:rsid w:val="00E23311"/>
    <w:rsid w:val="00E26AC8"/>
    <w:rsid w:val="00E26FCB"/>
    <w:rsid w:val="00E3068C"/>
    <w:rsid w:val="00E3249B"/>
    <w:rsid w:val="00E3376E"/>
    <w:rsid w:val="00E35AE1"/>
    <w:rsid w:val="00E37773"/>
    <w:rsid w:val="00E40750"/>
    <w:rsid w:val="00E635C2"/>
    <w:rsid w:val="00E75706"/>
    <w:rsid w:val="00E800DE"/>
    <w:rsid w:val="00E8187A"/>
    <w:rsid w:val="00E84E78"/>
    <w:rsid w:val="00E851E5"/>
    <w:rsid w:val="00E85EBF"/>
    <w:rsid w:val="00E91565"/>
    <w:rsid w:val="00E92ACD"/>
    <w:rsid w:val="00E94EC6"/>
    <w:rsid w:val="00EA0E6A"/>
    <w:rsid w:val="00EA3323"/>
    <w:rsid w:val="00EB0E54"/>
    <w:rsid w:val="00EB38A1"/>
    <w:rsid w:val="00EC356D"/>
    <w:rsid w:val="00EC428A"/>
    <w:rsid w:val="00EC6213"/>
    <w:rsid w:val="00ED0B9C"/>
    <w:rsid w:val="00ED2848"/>
    <w:rsid w:val="00ED4A6D"/>
    <w:rsid w:val="00ED55DE"/>
    <w:rsid w:val="00ED6D07"/>
    <w:rsid w:val="00EE1DF7"/>
    <w:rsid w:val="00EE2D88"/>
    <w:rsid w:val="00EE5409"/>
    <w:rsid w:val="00EF77F3"/>
    <w:rsid w:val="00EF7B0D"/>
    <w:rsid w:val="00F00736"/>
    <w:rsid w:val="00F04B8B"/>
    <w:rsid w:val="00F05D04"/>
    <w:rsid w:val="00F069C8"/>
    <w:rsid w:val="00F0760B"/>
    <w:rsid w:val="00F119E8"/>
    <w:rsid w:val="00F1357D"/>
    <w:rsid w:val="00F13E77"/>
    <w:rsid w:val="00F21017"/>
    <w:rsid w:val="00F24C6F"/>
    <w:rsid w:val="00F27BCE"/>
    <w:rsid w:val="00F32CB8"/>
    <w:rsid w:val="00F3410A"/>
    <w:rsid w:val="00F36180"/>
    <w:rsid w:val="00F51A76"/>
    <w:rsid w:val="00F51ACE"/>
    <w:rsid w:val="00F51FE4"/>
    <w:rsid w:val="00F52EB3"/>
    <w:rsid w:val="00F61CC0"/>
    <w:rsid w:val="00F65099"/>
    <w:rsid w:val="00F75FD9"/>
    <w:rsid w:val="00F7759D"/>
    <w:rsid w:val="00F814B2"/>
    <w:rsid w:val="00F82CF1"/>
    <w:rsid w:val="00F83F85"/>
    <w:rsid w:val="00F91DF8"/>
    <w:rsid w:val="00F91F00"/>
    <w:rsid w:val="00F92662"/>
    <w:rsid w:val="00F93302"/>
    <w:rsid w:val="00F96294"/>
    <w:rsid w:val="00FA0353"/>
    <w:rsid w:val="00FA3152"/>
    <w:rsid w:val="00FA76C3"/>
    <w:rsid w:val="00FB61FE"/>
    <w:rsid w:val="00FB7211"/>
    <w:rsid w:val="00FB7559"/>
    <w:rsid w:val="00FC0F05"/>
    <w:rsid w:val="00FC1653"/>
    <w:rsid w:val="00FC6928"/>
    <w:rsid w:val="00FD0CA1"/>
    <w:rsid w:val="00FD195C"/>
    <w:rsid w:val="00FD44EC"/>
    <w:rsid w:val="00FE061F"/>
    <w:rsid w:val="00FE1CB1"/>
    <w:rsid w:val="00FF088E"/>
    <w:rsid w:val="00FF19D6"/>
    <w:rsid w:val="00FF4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43AD56E5"/>
  <w15:chartTrackingRefBased/>
  <w15:docId w15:val="{24918E70-CF65-40FA-A938-A1B3D6081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120E"/>
    <w:rPr>
      <w:rFonts w:ascii="Arial" w:hAnsi="Arial"/>
      <w:lang w:val="lv-LV"/>
    </w:rPr>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ind w:left="360"/>
      <w:outlineLvl w:val="1"/>
    </w:pPr>
    <w:rPr>
      <w:rFonts w:ascii="Dutch TL" w:hAnsi="Dutch TL"/>
      <w:bCs/>
    </w:rPr>
  </w:style>
  <w:style w:type="paragraph" w:styleId="Heading3">
    <w:name w:val="heading 3"/>
    <w:basedOn w:val="Normal"/>
    <w:next w:val="Normal"/>
    <w:qFormat/>
    <w:pPr>
      <w:keepNext/>
      <w:jc w:val="center"/>
      <w:outlineLvl w:val="2"/>
    </w:pPr>
    <w:rPr>
      <w:rFonts w:ascii="Dutch TL" w:hAnsi="Dutch TL"/>
      <w:bCs/>
      <w:sz w:val="24"/>
    </w:rPr>
  </w:style>
  <w:style w:type="paragraph" w:styleId="Heading4">
    <w:name w:val="heading 4"/>
    <w:basedOn w:val="Normal"/>
    <w:next w:val="Normal"/>
    <w:qFormat/>
    <w:pPr>
      <w:keepNext/>
      <w:outlineLvl w:val="3"/>
    </w:pPr>
    <w:rPr>
      <w:rFonts w:ascii="Dutch TL" w:hAnsi="Dutch TL"/>
      <w:sz w:val="24"/>
      <w:lang w:val="en-GB"/>
    </w:rPr>
  </w:style>
  <w:style w:type="paragraph" w:styleId="Heading5">
    <w:name w:val="heading 5"/>
    <w:basedOn w:val="Normal"/>
    <w:next w:val="Normal"/>
    <w:qFormat/>
    <w:pPr>
      <w:keepNext/>
      <w:outlineLvl w:val="4"/>
    </w:pPr>
    <w:rPr>
      <w:rFonts w:ascii="Dutch TL" w:hAnsi="Dutch TL"/>
      <w:b/>
      <w:bCs/>
      <w:i/>
      <w:iCs/>
      <w:sz w:val="16"/>
    </w:rPr>
  </w:style>
  <w:style w:type="paragraph" w:styleId="Heading6">
    <w:name w:val="heading 6"/>
    <w:basedOn w:val="Normal"/>
    <w:next w:val="Normal"/>
    <w:qFormat/>
    <w:pPr>
      <w:keepNext/>
      <w:ind w:left="360"/>
      <w:outlineLvl w:val="5"/>
    </w:pPr>
    <w:rPr>
      <w:rFonts w:ascii="Dutch TL" w:hAnsi="Dutch T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7A120E"/>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7A120E"/>
    <w:rPr>
      <w:sz w:val="16"/>
      <w:szCs w:val="16"/>
    </w:rPr>
  </w:style>
  <w:style w:type="paragraph" w:styleId="CommentText">
    <w:name w:val="annotation text"/>
    <w:basedOn w:val="Normal"/>
    <w:link w:val="CommentTextChar"/>
    <w:semiHidden/>
    <w:rsid w:val="007A120E"/>
  </w:style>
  <w:style w:type="paragraph" w:styleId="NormalWeb">
    <w:name w:val="Normal (Web)"/>
    <w:basedOn w:val="Normal"/>
    <w:uiPriority w:val="99"/>
    <w:rsid w:val="007A120E"/>
    <w:pPr>
      <w:spacing w:before="75" w:after="75"/>
    </w:pPr>
    <w:rPr>
      <w:rFonts w:ascii="Times New Roman" w:eastAsia="MS Mincho" w:hAnsi="Times New Roman"/>
      <w:sz w:val="24"/>
      <w:szCs w:val="24"/>
      <w:lang w:eastAsia="ja-JP"/>
    </w:rPr>
  </w:style>
  <w:style w:type="paragraph" w:styleId="FootnoteText">
    <w:name w:val="footnote text"/>
    <w:basedOn w:val="Normal"/>
    <w:semiHidden/>
    <w:rsid w:val="007A120E"/>
  </w:style>
  <w:style w:type="character" w:styleId="FootnoteReference">
    <w:name w:val="footnote reference"/>
    <w:semiHidden/>
    <w:rsid w:val="007A120E"/>
    <w:rPr>
      <w:vertAlign w:val="superscript"/>
    </w:rPr>
  </w:style>
  <w:style w:type="paragraph" w:styleId="BalloonText">
    <w:name w:val="Balloon Text"/>
    <w:basedOn w:val="Normal"/>
    <w:semiHidden/>
    <w:rsid w:val="007A120E"/>
    <w:rPr>
      <w:rFonts w:ascii="Tahoma" w:hAnsi="Tahoma" w:cs="Tahoma"/>
      <w:sz w:val="16"/>
      <w:szCs w:val="16"/>
    </w:rPr>
  </w:style>
  <w:style w:type="paragraph" w:styleId="CommentSubject">
    <w:name w:val="annotation subject"/>
    <w:basedOn w:val="CommentText"/>
    <w:next w:val="CommentText"/>
    <w:semiHidden/>
    <w:rsid w:val="001A5CE7"/>
    <w:rPr>
      <w:b/>
      <w:bCs/>
    </w:rPr>
  </w:style>
  <w:style w:type="paragraph" w:customStyle="1" w:styleId="Default">
    <w:name w:val="Default"/>
    <w:rsid w:val="005950CE"/>
    <w:pPr>
      <w:autoSpaceDE w:val="0"/>
      <w:autoSpaceDN w:val="0"/>
      <w:adjustRightInd w:val="0"/>
    </w:pPr>
    <w:rPr>
      <w:color w:val="000000"/>
      <w:sz w:val="24"/>
      <w:szCs w:val="24"/>
      <w:lang w:val="lv-LV" w:eastAsia="lv-LV"/>
    </w:rPr>
  </w:style>
  <w:style w:type="paragraph" w:styleId="ListParagraph">
    <w:name w:val="List Paragraph"/>
    <w:basedOn w:val="Normal"/>
    <w:autoRedefine/>
    <w:uiPriority w:val="99"/>
    <w:qFormat/>
    <w:rsid w:val="00E8187A"/>
    <w:pPr>
      <w:numPr>
        <w:numId w:val="38"/>
      </w:numPr>
      <w:ind w:left="355" w:hanging="355"/>
      <w:contextualSpacing/>
    </w:pPr>
    <w:rPr>
      <w:rFonts w:ascii="Times New Roman" w:eastAsia="Calibri" w:hAnsi="Times New Roman" w:cs="Arial"/>
      <w:sz w:val="24"/>
    </w:rPr>
  </w:style>
  <w:style w:type="paragraph" w:customStyle="1" w:styleId="Style2">
    <w:name w:val="Style2"/>
    <w:basedOn w:val="ListParagraph"/>
    <w:autoRedefine/>
    <w:qFormat/>
    <w:rsid w:val="00124415"/>
    <w:pPr>
      <w:numPr>
        <w:numId w:val="45"/>
      </w:numPr>
      <w:tabs>
        <w:tab w:val="left" w:pos="993"/>
      </w:tabs>
      <w:spacing w:before="40" w:after="40"/>
      <w:ind w:left="992" w:hanging="425"/>
      <w:contextualSpacing w:val="0"/>
      <w:jc w:val="both"/>
    </w:pPr>
  </w:style>
  <w:style w:type="paragraph" w:customStyle="1" w:styleId="Style3">
    <w:name w:val="Style3"/>
    <w:basedOn w:val="ListParagraph"/>
    <w:autoRedefine/>
    <w:qFormat/>
    <w:rsid w:val="00A327F8"/>
    <w:pPr>
      <w:numPr>
        <w:ilvl w:val="2"/>
        <w:numId w:val="11"/>
      </w:numPr>
      <w:tabs>
        <w:tab w:val="clear" w:pos="1440"/>
        <w:tab w:val="num" w:pos="709"/>
      </w:tabs>
      <w:ind w:left="709" w:right="33" w:hanging="709"/>
      <w:contextualSpacing w:val="0"/>
    </w:pPr>
  </w:style>
  <w:style w:type="paragraph" w:customStyle="1" w:styleId="Style4">
    <w:name w:val="Style4"/>
    <w:basedOn w:val="ListParagraph"/>
    <w:autoRedefine/>
    <w:qFormat/>
    <w:rsid w:val="00E8187A"/>
    <w:pPr>
      <w:numPr>
        <w:ilvl w:val="3"/>
      </w:numPr>
      <w:tabs>
        <w:tab w:val="num" w:pos="2520"/>
      </w:tabs>
      <w:ind w:left="2552" w:hanging="1134"/>
      <w:contextualSpacing w:val="0"/>
    </w:pPr>
  </w:style>
  <w:style w:type="paragraph" w:customStyle="1" w:styleId="Style5">
    <w:name w:val="Style5"/>
    <w:basedOn w:val="ListParagraph"/>
    <w:qFormat/>
    <w:rsid w:val="00E8187A"/>
    <w:pPr>
      <w:numPr>
        <w:ilvl w:val="4"/>
      </w:numPr>
      <w:tabs>
        <w:tab w:val="num" w:pos="3240"/>
      </w:tabs>
      <w:ind w:left="2098" w:hanging="964"/>
    </w:pPr>
  </w:style>
  <w:style w:type="paragraph" w:styleId="EndnoteText">
    <w:name w:val="endnote text"/>
    <w:basedOn w:val="Normal"/>
    <w:link w:val="EndnoteTextChar"/>
    <w:rsid w:val="00F52EB3"/>
  </w:style>
  <w:style w:type="character" w:customStyle="1" w:styleId="EndnoteTextChar">
    <w:name w:val="Endnote Text Char"/>
    <w:link w:val="EndnoteText"/>
    <w:rsid w:val="00F52EB3"/>
    <w:rPr>
      <w:rFonts w:ascii="Arial" w:hAnsi="Arial"/>
      <w:lang w:val="lv-LV"/>
    </w:rPr>
  </w:style>
  <w:style w:type="character" w:styleId="EndnoteReference">
    <w:name w:val="endnote reference"/>
    <w:rsid w:val="00F52EB3"/>
    <w:rPr>
      <w:vertAlign w:val="superscript"/>
    </w:rPr>
  </w:style>
  <w:style w:type="table" w:customStyle="1" w:styleId="TableGrid6">
    <w:name w:val="Table Grid6"/>
    <w:basedOn w:val="TableNormal"/>
    <w:next w:val="TableGrid"/>
    <w:uiPriority w:val="59"/>
    <w:rsid w:val="00913F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86FCC"/>
    <w:rPr>
      <w:b/>
      <w:bCs/>
    </w:rPr>
  </w:style>
  <w:style w:type="character" w:customStyle="1" w:styleId="HeaderChar">
    <w:name w:val="Header Char"/>
    <w:link w:val="Header"/>
    <w:uiPriority w:val="99"/>
    <w:rsid w:val="00A166A6"/>
    <w:rPr>
      <w:rFonts w:ascii="Arial" w:hAnsi="Arial"/>
      <w:lang w:eastAsia="en-US"/>
    </w:rPr>
  </w:style>
  <w:style w:type="paragraph" w:styleId="TOC1">
    <w:name w:val="toc 1"/>
    <w:basedOn w:val="Normal"/>
    <w:next w:val="Normal"/>
    <w:autoRedefine/>
    <w:uiPriority w:val="39"/>
    <w:rsid w:val="001F1114"/>
    <w:pPr>
      <w:tabs>
        <w:tab w:val="left" w:pos="567"/>
        <w:tab w:val="right" w:leader="dot" w:pos="9628"/>
      </w:tabs>
      <w:spacing w:before="40"/>
    </w:pPr>
  </w:style>
  <w:style w:type="paragraph" w:styleId="TOC2">
    <w:name w:val="toc 2"/>
    <w:basedOn w:val="Normal"/>
    <w:next w:val="Normal"/>
    <w:autoRedefine/>
    <w:uiPriority w:val="39"/>
    <w:rsid w:val="001F1114"/>
    <w:pPr>
      <w:tabs>
        <w:tab w:val="left" w:pos="567"/>
        <w:tab w:val="right" w:leader="dot" w:pos="9628"/>
      </w:tabs>
      <w:spacing w:before="40"/>
    </w:pPr>
  </w:style>
  <w:style w:type="character" w:styleId="Hyperlink">
    <w:name w:val="Hyperlink"/>
    <w:uiPriority w:val="99"/>
    <w:unhideWhenUsed/>
    <w:rsid w:val="00297687"/>
    <w:rPr>
      <w:color w:val="0000FF"/>
      <w:u w:val="single"/>
    </w:rPr>
  </w:style>
  <w:style w:type="character" w:customStyle="1" w:styleId="CommentTextChar">
    <w:name w:val="Comment Text Char"/>
    <w:link w:val="CommentText"/>
    <w:semiHidden/>
    <w:rsid w:val="00DC5A73"/>
    <w:rPr>
      <w:rFonts w:ascii="Arial" w:hAnsi="Arial"/>
      <w:lang w:eastAsia="en-US"/>
    </w:rPr>
  </w:style>
  <w:style w:type="table" w:customStyle="1" w:styleId="TableGrid1">
    <w:name w:val="Table Grid1"/>
    <w:basedOn w:val="TableNormal"/>
    <w:next w:val="TableGrid"/>
    <w:uiPriority w:val="59"/>
    <w:rsid w:val="008047FC"/>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package" Target="embeddings/Microsoft_Visio_Drawing1.vsdx"/><Relationship Id="rId26" Type="http://schemas.openxmlformats.org/officeDocument/2006/relationships/oleObject" Target="embeddings/Microsoft_Visio_2003-2010_Drawing2.vsd"/><Relationship Id="rId39" Type="http://schemas.openxmlformats.org/officeDocument/2006/relationships/image" Target="media/image22.png"/><Relationship Id="rId21" Type="http://schemas.openxmlformats.org/officeDocument/2006/relationships/image" Target="media/image10.emf"/><Relationship Id="rId34" Type="http://schemas.openxmlformats.org/officeDocument/2006/relationships/image" Target="media/image17.png"/><Relationship Id="rId42"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package" Target="embeddings/Microsoft_Visio_Drawing2.vsdx"/><Relationship Id="rId29" Type="http://schemas.openxmlformats.org/officeDocument/2006/relationships/header" Target="header1.xml"/><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vsd"/><Relationship Id="rId24" Type="http://schemas.openxmlformats.org/officeDocument/2006/relationships/package" Target="embeddings/Microsoft_Visio_Drawing3.vsdx"/><Relationship Id="rId32" Type="http://schemas.openxmlformats.org/officeDocument/2006/relationships/footer" Target="footer2.xml"/><Relationship Id="rId37" Type="http://schemas.openxmlformats.org/officeDocument/2006/relationships/image" Target="media/image20.jpeg"/><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emf"/><Relationship Id="rId28" Type="http://schemas.openxmlformats.org/officeDocument/2006/relationships/oleObject" Target="embeddings/Microsoft_Visio_2003-2010_Drawing3.vsd"/><Relationship Id="rId36" Type="http://schemas.openxmlformats.org/officeDocument/2006/relationships/image" Target="media/image19.jpeg"/><Relationship Id="rId10" Type="http://schemas.openxmlformats.org/officeDocument/2006/relationships/image" Target="media/image2.emf"/><Relationship Id="rId19" Type="http://schemas.openxmlformats.org/officeDocument/2006/relationships/image" Target="media/image9.emf"/><Relationship Id="rId31" Type="http://schemas.openxmlformats.org/officeDocument/2006/relationships/header" Target="header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5.jpeg"/><Relationship Id="rId22" Type="http://schemas.openxmlformats.org/officeDocument/2006/relationships/oleObject" Target="embeddings/Microsoft_Visio_2003-2010_Drawing1.vsd"/><Relationship Id="rId27" Type="http://schemas.openxmlformats.org/officeDocument/2006/relationships/image" Target="media/image13.emf"/><Relationship Id="rId30" Type="http://schemas.openxmlformats.org/officeDocument/2006/relationships/footer" Target="footer1.xml"/><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2.emf"/><Relationship Id="rId33" Type="http://schemas.openxmlformats.org/officeDocument/2006/relationships/image" Target="media/image16.jpeg"/><Relationship Id="rId38" Type="http://schemas.openxmlformats.org/officeDocument/2006/relationships/image" Target="media/image21.jpe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_rels/settings.xml.rels><?xml version="1.0" encoding="UTF-8" standalone="yes"?>
<Relationships xmlns="http://schemas.openxmlformats.org/package/2006/relationships"><Relationship Id="rId1" Type="http://schemas.openxmlformats.org/officeDocument/2006/relationships/attachedTemplate" Target="file:///I:\Kvalitates%20ROKASGRAMATAS\KR-dokumenta%20teks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44CACE-83E5-45E6-8CE2-914E6135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KR-dokumenta teksts</Template>
  <TotalTime>2</TotalTime>
  <Pages>10</Pages>
  <Words>1650</Words>
  <Characters>11795</Characters>
  <Application>Microsoft Office Word</Application>
  <DocSecurity>4</DocSecurity>
  <Lines>98</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Valsts asinsdonoru centrs                                                             KVALITĀTES ROKASGRĀMATA</vt:lpstr>
      <vt:lpstr>Valsts asinsdonoru centrs                                                             KVALITĀTES ROKASGRĀMATA</vt:lpstr>
    </vt:vector>
  </TitlesOfParts>
  <Company/>
  <LinksUpToDate>false</LinksUpToDate>
  <CharactersWithSpaces>13419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asinsdonoru centrs                                                             KVALITĀTES ROKASGRĀMATA</dc:title>
  <dc:creator>Vadc</dc:creator>
  <cp:lastModifiedBy>Antra Bruņeniece</cp:lastModifiedBy>
  <cp:revision>2</cp:revision>
  <cp:lastPrinted>2020-04-30T07:18:00Z</cp:lastPrinted>
  <dcterms:created xsi:type="dcterms:W3CDTF">2022-03-29T14:02:00Z</dcterms:created>
  <dcterms:modified xsi:type="dcterms:W3CDTF">2022-03-29T14:02:00Z</dcterms:modified>
</cp:coreProperties>
</file>